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278E" w14:textId="7F3D14C4" w:rsidR="00752ED9" w:rsidRDefault="00752ED9" w:rsidP="00752ED9">
      <w:pPr>
        <w:spacing w:line="560" w:lineRule="exact"/>
        <w:rPr>
          <w:rFonts w:ascii="黑体" w:eastAsia="黑体" w:hAnsi="黑体"/>
          <w:b/>
          <w:bCs/>
          <w:sz w:val="36"/>
          <w:szCs w:val="36"/>
        </w:rPr>
      </w:pPr>
      <w:r>
        <w:rPr>
          <w:rFonts w:ascii="黑体" w:eastAsia="黑体" w:hAnsi="黑体" w:hint="eastAsia"/>
          <w:b/>
          <w:bCs/>
          <w:sz w:val="36"/>
          <w:szCs w:val="36"/>
        </w:rPr>
        <w:t>附件1</w:t>
      </w:r>
    </w:p>
    <w:p w14:paraId="2260A65B" w14:textId="6FF15E22" w:rsidR="003F2AEB" w:rsidRPr="00403AE9" w:rsidRDefault="007142B9" w:rsidP="000F7328">
      <w:pPr>
        <w:spacing w:line="560" w:lineRule="exact"/>
        <w:jc w:val="center"/>
        <w:rPr>
          <w:rFonts w:ascii="黑体" w:eastAsia="黑体" w:hAnsi="黑体"/>
          <w:b/>
          <w:bCs/>
          <w:sz w:val="36"/>
          <w:szCs w:val="36"/>
        </w:rPr>
      </w:pPr>
      <w:r w:rsidRPr="00403AE9">
        <w:rPr>
          <w:rFonts w:ascii="黑体" w:eastAsia="黑体" w:hAnsi="黑体" w:hint="eastAsia"/>
          <w:b/>
          <w:bCs/>
          <w:sz w:val="36"/>
          <w:szCs w:val="36"/>
        </w:rPr>
        <w:t>财政金融学院</w:t>
      </w:r>
      <w:r w:rsidR="00B93241">
        <w:rPr>
          <w:rFonts w:ascii="黑体" w:eastAsia="黑体" w:hAnsi="黑体" w:hint="eastAsia"/>
          <w:b/>
          <w:bCs/>
          <w:sz w:val="36"/>
          <w:szCs w:val="36"/>
        </w:rPr>
        <w:t>2027届</w:t>
      </w:r>
      <w:r w:rsidRPr="00403AE9">
        <w:rPr>
          <w:rFonts w:ascii="黑体" w:eastAsia="黑体" w:hAnsi="黑体" w:hint="eastAsia"/>
          <w:b/>
          <w:bCs/>
          <w:sz w:val="36"/>
          <w:szCs w:val="36"/>
        </w:rPr>
        <w:t>推荐优秀应届本科毕业生免试</w:t>
      </w:r>
    </w:p>
    <w:p w14:paraId="391ECF5C" w14:textId="5F3ACE8F" w:rsidR="007142B9" w:rsidRPr="00403AE9" w:rsidRDefault="007142B9" w:rsidP="000F7328">
      <w:pPr>
        <w:spacing w:line="560" w:lineRule="exact"/>
        <w:jc w:val="center"/>
        <w:rPr>
          <w:rFonts w:ascii="黑体" w:eastAsia="黑体" w:hAnsi="黑体"/>
          <w:b/>
          <w:bCs/>
          <w:sz w:val="36"/>
          <w:szCs w:val="36"/>
        </w:rPr>
      </w:pPr>
      <w:r w:rsidRPr="00403AE9">
        <w:rPr>
          <w:rFonts w:ascii="黑体" w:eastAsia="黑体" w:hAnsi="黑体" w:hint="eastAsia"/>
          <w:b/>
          <w:bCs/>
          <w:sz w:val="36"/>
          <w:szCs w:val="36"/>
        </w:rPr>
        <w:t>攻读硕士学位研究生</w:t>
      </w:r>
      <w:r w:rsidR="008E0757">
        <w:rPr>
          <w:rFonts w:ascii="黑体" w:eastAsia="黑体" w:hAnsi="黑体" w:hint="eastAsia"/>
          <w:b/>
          <w:bCs/>
          <w:sz w:val="36"/>
          <w:szCs w:val="36"/>
        </w:rPr>
        <w:t>遴选</w:t>
      </w:r>
      <w:r w:rsidR="009B206F">
        <w:rPr>
          <w:rFonts w:ascii="黑体" w:eastAsia="黑体" w:hAnsi="黑体" w:hint="eastAsia"/>
          <w:b/>
          <w:bCs/>
          <w:sz w:val="36"/>
          <w:szCs w:val="36"/>
        </w:rPr>
        <w:t>实施细则</w:t>
      </w:r>
    </w:p>
    <w:p w14:paraId="461D9E7E" w14:textId="77777777" w:rsidR="006E4A8A" w:rsidRPr="00403AE9" w:rsidRDefault="006E4A8A" w:rsidP="000F7328">
      <w:pPr>
        <w:spacing w:line="560" w:lineRule="exact"/>
        <w:jc w:val="center"/>
        <w:rPr>
          <w:rFonts w:ascii="黑体" w:eastAsia="黑体" w:hAnsi="黑体"/>
          <w:b/>
          <w:bCs/>
          <w:sz w:val="36"/>
          <w:szCs w:val="36"/>
        </w:rPr>
      </w:pPr>
    </w:p>
    <w:p w14:paraId="76F23A34" w14:textId="4F576EF3" w:rsidR="004E1C6F" w:rsidRDefault="00FD53D2" w:rsidP="006C396D">
      <w:pPr>
        <w:spacing w:line="560" w:lineRule="exact"/>
        <w:ind w:firstLineChars="200" w:firstLine="560"/>
        <w:jc w:val="both"/>
        <w:rPr>
          <w:rFonts w:ascii="宋体" w:eastAsia="宋体" w:hAnsi="宋体"/>
          <w:sz w:val="28"/>
          <w:szCs w:val="28"/>
        </w:rPr>
      </w:pPr>
      <w:r w:rsidRPr="00403AE9">
        <w:rPr>
          <w:rFonts w:ascii="宋体" w:eastAsia="宋体" w:hAnsi="宋体" w:hint="eastAsia"/>
          <w:sz w:val="28"/>
          <w:szCs w:val="28"/>
        </w:rPr>
        <w:t>为贯彻落实教育部关于推荐优秀应届本科毕业生免试攻读硕士学位研究生（以下简称“推免”）工作的有关文件精神，</w:t>
      </w:r>
      <w:r w:rsidR="006C396D" w:rsidRPr="006C396D">
        <w:rPr>
          <w:rFonts w:ascii="宋体" w:eastAsia="宋体" w:hAnsi="宋体" w:hint="eastAsia"/>
          <w:sz w:val="28"/>
          <w:szCs w:val="28"/>
        </w:rPr>
        <w:t>根据《湖南工商大学推荐优秀应届本科生免试攻读硕士学位研究生工作管理办法》</w:t>
      </w:r>
      <w:r w:rsidR="009A4B0D">
        <w:rPr>
          <w:rFonts w:ascii="宋体" w:eastAsia="宋体" w:hAnsi="宋体" w:hint="eastAsia"/>
          <w:sz w:val="28"/>
          <w:szCs w:val="28"/>
        </w:rPr>
        <w:t>（校教字[2026]19号）</w:t>
      </w:r>
      <w:r w:rsidR="006C396D" w:rsidRPr="006C396D">
        <w:rPr>
          <w:rFonts w:ascii="宋体" w:eastAsia="宋体" w:hAnsi="宋体" w:hint="eastAsia"/>
          <w:sz w:val="28"/>
          <w:szCs w:val="28"/>
        </w:rPr>
        <w:t>《</w:t>
      </w:r>
      <w:r w:rsidR="006C396D">
        <w:rPr>
          <w:rFonts w:ascii="宋体" w:eastAsia="宋体" w:hAnsi="宋体" w:hint="eastAsia"/>
          <w:sz w:val="28"/>
          <w:szCs w:val="28"/>
        </w:rPr>
        <w:t>湖南工商大学</w:t>
      </w:r>
      <w:r w:rsidR="006C396D" w:rsidRPr="006C396D">
        <w:rPr>
          <w:rFonts w:ascii="宋体" w:eastAsia="宋体" w:hAnsi="宋体" w:hint="eastAsia"/>
          <w:sz w:val="28"/>
          <w:szCs w:val="28"/>
        </w:rPr>
        <w:t>2026年推荐优秀应届本科毕业生免试攻读</w:t>
      </w:r>
      <w:r w:rsidR="006C396D">
        <w:rPr>
          <w:rFonts w:ascii="宋体" w:eastAsia="宋体" w:hAnsi="宋体" w:hint="eastAsia"/>
          <w:sz w:val="28"/>
          <w:szCs w:val="28"/>
        </w:rPr>
        <w:t>硕士学位研究生遴选工作方案</w:t>
      </w:r>
      <w:r w:rsidR="006C396D" w:rsidRPr="006C396D">
        <w:rPr>
          <w:rFonts w:ascii="宋体" w:eastAsia="宋体" w:hAnsi="宋体" w:hint="eastAsia"/>
          <w:sz w:val="28"/>
          <w:szCs w:val="28"/>
        </w:rPr>
        <w:t>》等相关文件要求，</w:t>
      </w:r>
      <w:r w:rsidR="004E1C6F" w:rsidRPr="004E1C6F">
        <w:rPr>
          <w:rFonts w:ascii="宋体" w:eastAsia="宋体" w:hAnsi="宋体" w:hint="eastAsia"/>
          <w:sz w:val="28"/>
          <w:szCs w:val="28"/>
        </w:rPr>
        <w:t>结合学院实际，制定本</w:t>
      </w:r>
      <w:r w:rsidR="00BD77C4">
        <w:rPr>
          <w:rFonts w:ascii="宋体" w:eastAsia="宋体" w:hAnsi="宋体" w:hint="eastAsia"/>
          <w:sz w:val="28"/>
          <w:szCs w:val="28"/>
        </w:rPr>
        <w:t>实施细则</w:t>
      </w:r>
      <w:r w:rsidR="004E1C6F" w:rsidRPr="004E1C6F">
        <w:rPr>
          <w:rFonts w:ascii="宋体" w:eastAsia="宋体" w:hAnsi="宋体" w:hint="eastAsia"/>
          <w:sz w:val="28"/>
          <w:szCs w:val="28"/>
        </w:rPr>
        <w:t>。</w:t>
      </w:r>
    </w:p>
    <w:p w14:paraId="7A8A7C94" w14:textId="7C2E21A0" w:rsidR="00A23DA1" w:rsidRDefault="00FD53D2" w:rsidP="000F7328">
      <w:pPr>
        <w:spacing w:line="560" w:lineRule="exact"/>
        <w:ind w:firstLineChars="200" w:firstLine="560"/>
        <w:jc w:val="both"/>
        <w:rPr>
          <w:rFonts w:ascii="宋体" w:eastAsia="宋体" w:hAnsi="宋体"/>
          <w:sz w:val="28"/>
          <w:szCs w:val="28"/>
        </w:rPr>
      </w:pPr>
      <w:r w:rsidRPr="00403AE9">
        <w:rPr>
          <w:rFonts w:ascii="宋体" w:eastAsia="宋体" w:hAnsi="宋体" w:hint="eastAsia"/>
          <w:sz w:val="28"/>
          <w:szCs w:val="28"/>
        </w:rPr>
        <w:t>本</w:t>
      </w:r>
      <w:r w:rsidR="004349E8">
        <w:rPr>
          <w:rFonts w:ascii="宋体" w:eastAsia="宋体" w:hAnsi="宋体" w:hint="eastAsia"/>
          <w:sz w:val="28"/>
          <w:szCs w:val="28"/>
        </w:rPr>
        <w:t>实施细则</w:t>
      </w:r>
      <w:r w:rsidRPr="00403AE9">
        <w:rPr>
          <w:rFonts w:ascii="宋体" w:eastAsia="宋体" w:hAnsi="宋体" w:hint="eastAsia"/>
          <w:sz w:val="28"/>
          <w:szCs w:val="28"/>
        </w:rPr>
        <w:t>所称应届本科毕业生</w:t>
      </w:r>
      <w:r w:rsidR="004E1C6F" w:rsidRPr="004E1C6F">
        <w:rPr>
          <w:rFonts w:ascii="宋体" w:eastAsia="宋体" w:hAnsi="宋体" w:hint="eastAsia"/>
          <w:sz w:val="28"/>
          <w:szCs w:val="28"/>
        </w:rPr>
        <w:t>（以下简称应届生）</w:t>
      </w:r>
      <w:r w:rsidR="00A23DA1" w:rsidRPr="00A23DA1">
        <w:rPr>
          <w:rFonts w:ascii="宋体" w:eastAsia="宋体" w:hAnsi="宋体" w:hint="eastAsia"/>
          <w:sz w:val="28"/>
          <w:szCs w:val="28"/>
        </w:rPr>
        <w:t>指每年研究生招生报名阶段开始时已进入本科最后一学年学习的全日制在校本科生</w:t>
      </w:r>
      <w:r w:rsidR="00A23DA1">
        <w:rPr>
          <w:rFonts w:ascii="宋体" w:eastAsia="宋体" w:hAnsi="宋体" w:hint="eastAsia"/>
          <w:sz w:val="28"/>
          <w:szCs w:val="28"/>
        </w:rPr>
        <w:t>；</w:t>
      </w:r>
      <w:r w:rsidR="00A23DA1" w:rsidRPr="00A23DA1">
        <w:rPr>
          <w:rFonts w:ascii="宋体" w:eastAsia="宋体" w:hAnsi="宋体" w:hint="eastAsia"/>
          <w:sz w:val="28"/>
          <w:szCs w:val="28"/>
        </w:rPr>
        <w:t>免试是指免予参加全国硕士研究生招生统一考试（初试），但须经过招生单位组织的复试；推免生资格是指按规定对本单位优秀应届生进行遴选，确认其免初试资格并向招生单位推荐。</w:t>
      </w:r>
    </w:p>
    <w:p w14:paraId="457E9040" w14:textId="10ED6554" w:rsidR="007142B9" w:rsidRPr="00403AE9" w:rsidRDefault="007142B9" w:rsidP="000F7328">
      <w:pPr>
        <w:spacing w:line="560" w:lineRule="exact"/>
        <w:ind w:firstLineChars="200" w:firstLine="562"/>
        <w:jc w:val="both"/>
        <w:rPr>
          <w:rFonts w:ascii="宋体" w:eastAsia="宋体" w:hAnsi="宋体"/>
          <w:b/>
          <w:bCs/>
          <w:sz w:val="28"/>
          <w:szCs w:val="28"/>
        </w:rPr>
      </w:pPr>
      <w:r w:rsidRPr="00403AE9">
        <w:rPr>
          <w:rFonts w:ascii="宋体" w:eastAsia="宋体" w:hAnsi="宋体" w:hint="eastAsia"/>
          <w:b/>
          <w:bCs/>
          <w:sz w:val="28"/>
          <w:szCs w:val="28"/>
        </w:rPr>
        <w:t>一</w:t>
      </w:r>
      <w:r w:rsidR="00FD53D2" w:rsidRPr="00403AE9">
        <w:rPr>
          <w:rFonts w:ascii="宋体" w:eastAsia="宋体" w:hAnsi="宋体" w:hint="eastAsia"/>
          <w:b/>
          <w:bCs/>
          <w:sz w:val="28"/>
          <w:szCs w:val="28"/>
        </w:rPr>
        <w:t>、组织领导</w:t>
      </w:r>
    </w:p>
    <w:p w14:paraId="2370B268" w14:textId="3783865A" w:rsidR="007142B9" w:rsidRPr="004E1C6F" w:rsidRDefault="004E1C6F"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 xml:space="preserve">第一条 </w:t>
      </w:r>
      <w:r w:rsidR="00FD53D2" w:rsidRPr="004E1C6F">
        <w:rPr>
          <w:rFonts w:ascii="宋体" w:eastAsia="宋体" w:hAnsi="宋体" w:hint="eastAsia"/>
          <w:sz w:val="28"/>
          <w:szCs w:val="28"/>
        </w:rPr>
        <w:t>成立</w:t>
      </w:r>
      <w:r w:rsidR="007142B9" w:rsidRPr="004E1C6F">
        <w:rPr>
          <w:rFonts w:ascii="宋体" w:eastAsia="宋体" w:hAnsi="宋体" w:hint="eastAsia"/>
          <w:sz w:val="28"/>
          <w:szCs w:val="28"/>
        </w:rPr>
        <w:t>推免生资格遴选工作组</w:t>
      </w:r>
    </w:p>
    <w:p w14:paraId="3578FA60" w14:textId="2EA6CDD6" w:rsidR="007142B9" w:rsidRPr="004E1C6F" w:rsidRDefault="007142B9"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组长：</w:t>
      </w:r>
      <w:r w:rsidR="00A23DA1" w:rsidRPr="004E1C6F">
        <w:rPr>
          <w:rFonts w:ascii="宋体" w:eastAsia="宋体" w:hAnsi="宋体" w:hint="eastAsia"/>
          <w:sz w:val="28"/>
          <w:szCs w:val="28"/>
        </w:rPr>
        <w:t>邱高松</w:t>
      </w:r>
    </w:p>
    <w:p w14:paraId="7D2A105C" w14:textId="70727E2B" w:rsidR="007142B9" w:rsidRDefault="007142B9"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成员：</w:t>
      </w:r>
      <w:r w:rsidR="00A23DA1" w:rsidRPr="004E1C6F">
        <w:rPr>
          <w:rFonts w:ascii="宋体" w:eastAsia="宋体" w:hAnsi="宋体" w:hint="eastAsia"/>
          <w:sz w:val="28"/>
          <w:szCs w:val="28"/>
        </w:rPr>
        <w:t>曾倩、</w:t>
      </w:r>
      <w:r w:rsidRPr="004E1C6F">
        <w:rPr>
          <w:rFonts w:ascii="宋体" w:eastAsia="宋体" w:hAnsi="宋体" w:hint="eastAsia"/>
          <w:sz w:val="28"/>
          <w:szCs w:val="28"/>
        </w:rPr>
        <w:t>罗长青、管敏、</w:t>
      </w:r>
      <w:r w:rsidR="00A23DA1" w:rsidRPr="004E1C6F">
        <w:rPr>
          <w:rFonts w:ascii="宋体" w:eastAsia="宋体" w:hAnsi="宋体" w:hint="eastAsia"/>
          <w:sz w:val="28"/>
          <w:szCs w:val="28"/>
        </w:rPr>
        <w:t>刘赛红、</w:t>
      </w:r>
      <w:r w:rsidRPr="004E1C6F">
        <w:rPr>
          <w:rFonts w:ascii="宋体" w:eastAsia="宋体" w:hAnsi="宋体" w:hint="eastAsia"/>
          <w:sz w:val="28"/>
          <w:szCs w:val="28"/>
        </w:rPr>
        <w:t>曾之明、刘凤根、李珂、龚旻、</w:t>
      </w:r>
      <w:r w:rsidR="0084327D" w:rsidRPr="004E1C6F">
        <w:rPr>
          <w:rFonts w:ascii="宋体" w:eastAsia="宋体" w:hAnsi="宋体" w:hint="eastAsia"/>
          <w:sz w:val="28"/>
          <w:szCs w:val="28"/>
        </w:rPr>
        <w:t>蔡四平</w:t>
      </w:r>
      <w:r w:rsidR="00CB3E5C">
        <w:rPr>
          <w:rFonts w:ascii="宋体" w:eastAsia="宋体" w:hAnsi="宋体" w:hint="eastAsia"/>
          <w:sz w:val="28"/>
          <w:szCs w:val="28"/>
        </w:rPr>
        <w:t>、刘娟</w:t>
      </w:r>
    </w:p>
    <w:p w14:paraId="5607D03D" w14:textId="760B6156" w:rsidR="00C24D9F" w:rsidRPr="004E1C6F" w:rsidRDefault="00C24D9F" w:rsidP="000F7328">
      <w:pPr>
        <w:spacing w:line="560" w:lineRule="exact"/>
        <w:ind w:firstLineChars="200" w:firstLine="560"/>
        <w:jc w:val="both"/>
        <w:rPr>
          <w:rFonts w:ascii="宋体" w:eastAsia="宋体" w:hAnsi="宋体"/>
          <w:sz w:val="28"/>
          <w:szCs w:val="28"/>
        </w:rPr>
      </w:pPr>
      <w:r>
        <w:rPr>
          <w:rFonts w:ascii="宋体" w:eastAsia="宋体" w:hAnsi="宋体" w:hint="eastAsia"/>
          <w:sz w:val="28"/>
          <w:szCs w:val="28"/>
        </w:rPr>
        <w:t>秘书：彭涛</w:t>
      </w:r>
    </w:p>
    <w:p w14:paraId="13512924" w14:textId="7A552F0F" w:rsidR="002C4A40" w:rsidRDefault="00E266EC" w:rsidP="000F7328">
      <w:pPr>
        <w:spacing w:line="560" w:lineRule="exact"/>
        <w:ind w:firstLineChars="200" w:firstLine="560"/>
        <w:jc w:val="both"/>
        <w:rPr>
          <w:rFonts w:ascii="宋体" w:eastAsia="宋体" w:hAnsi="宋体"/>
          <w:sz w:val="28"/>
          <w:szCs w:val="28"/>
        </w:rPr>
      </w:pPr>
      <w:r w:rsidRPr="00403AE9">
        <w:rPr>
          <w:rFonts w:ascii="宋体" w:eastAsia="宋体" w:hAnsi="宋体" w:hint="eastAsia"/>
          <w:sz w:val="28"/>
          <w:szCs w:val="28"/>
        </w:rPr>
        <w:lastRenderedPageBreak/>
        <w:t>推免生资格遴选工作组负责制定并公布学院推免遴选实施细则；组织本院推免申请、材料审核、思想政治与品德考核、</w:t>
      </w:r>
      <w:r w:rsidR="002C4A40" w:rsidRPr="002C4A40">
        <w:rPr>
          <w:rFonts w:ascii="宋体" w:eastAsia="宋体" w:hAnsi="宋体" w:hint="eastAsia"/>
          <w:sz w:val="28"/>
          <w:szCs w:val="28"/>
        </w:rPr>
        <w:t>学业成绩与学术专长成绩核算、综合素质评价、综合排名、初选名单确定与公示；接受咨询与申诉初核等。</w:t>
      </w:r>
    </w:p>
    <w:p w14:paraId="51C2914E" w14:textId="4AF92B0B" w:rsidR="007142B9" w:rsidRPr="004E1C6F" w:rsidRDefault="004E1C6F"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 xml:space="preserve">第二条 </w:t>
      </w:r>
      <w:r w:rsidR="00F55E65" w:rsidRPr="004E1C6F">
        <w:rPr>
          <w:rFonts w:ascii="宋体" w:eastAsia="宋体" w:hAnsi="宋体" w:hint="eastAsia"/>
          <w:sz w:val="28"/>
          <w:szCs w:val="28"/>
        </w:rPr>
        <w:t>成立</w:t>
      </w:r>
      <w:r w:rsidR="007142B9" w:rsidRPr="004E1C6F">
        <w:rPr>
          <w:rFonts w:ascii="宋体" w:eastAsia="宋体" w:hAnsi="宋体" w:hint="eastAsia"/>
          <w:sz w:val="28"/>
          <w:szCs w:val="28"/>
        </w:rPr>
        <w:t>申请材料审核专家组</w:t>
      </w:r>
    </w:p>
    <w:p w14:paraId="304D4F27" w14:textId="6AB21F95" w:rsidR="007142B9" w:rsidRPr="004E1C6F" w:rsidRDefault="007142B9"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组长：管敏</w:t>
      </w:r>
      <w:r w:rsidR="00F55E65" w:rsidRPr="004E1C6F">
        <w:rPr>
          <w:rFonts w:ascii="宋体" w:eastAsia="宋体" w:hAnsi="宋体" w:hint="eastAsia"/>
          <w:sz w:val="28"/>
          <w:szCs w:val="28"/>
        </w:rPr>
        <w:t>、</w:t>
      </w:r>
      <w:r w:rsidR="00A23DA1" w:rsidRPr="004E1C6F">
        <w:rPr>
          <w:rFonts w:ascii="宋体" w:eastAsia="宋体" w:hAnsi="宋体" w:hint="eastAsia"/>
          <w:sz w:val="28"/>
          <w:szCs w:val="28"/>
        </w:rPr>
        <w:t>曾倩</w:t>
      </w:r>
    </w:p>
    <w:p w14:paraId="560E49D5" w14:textId="40B4FC4C" w:rsidR="007142B9" w:rsidRPr="004E1C6F" w:rsidRDefault="007142B9" w:rsidP="000F7328">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成员：</w:t>
      </w:r>
      <w:r w:rsidR="00EE141F" w:rsidRPr="004E1C6F">
        <w:rPr>
          <w:rFonts w:ascii="宋体" w:eastAsia="宋体" w:hAnsi="宋体" w:hint="eastAsia"/>
          <w:sz w:val="28"/>
          <w:szCs w:val="28"/>
        </w:rPr>
        <w:t>胡磊</w:t>
      </w:r>
      <w:r w:rsidRPr="004E1C6F">
        <w:rPr>
          <w:rFonts w:ascii="宋体" w:eastAsia="宋体" w:hAnsi="宋体" w:hint="eastAsia"/>
          <w:sz w:val="28"/>
          <w:szCs w:val="28"/>
        </w:rPr>
        <w:t>、</w:t>
      </w:r>
      <w:r w:rsidR="00EE141F" w:rsidRPr="004E1C6F">
        <w:rPr>
          <w:rFonts w:ascii="宋体" w:eastAsia="宋体" w:hAnsi="宋体" w:hint="eastAsia"/>
          <w:sz w:val="28"/>
          <w:szCs w:val="28"/>
        </w:rPr>
        <w:t>田敏、</w:t>
      </w:r>
      <w:r w:rsidRPr="004E1C6F">
        <w:rPr>
          <w:rFonts w:ascii="宋体" w:eastAsia="宋体" w:hAnsi="宋体" w:hint="eastAsia"/>
          <w:sz w:val="28"/>
          <w:szCs w:val="28"/>
        </w:rPr>
        <w:t>罗兰兰、</w:t>
      </w:r>
      <w:r w:rsidR="002E7DAA" w:rsidRPr="004E1C6F">
        <w:rPr>
          <w:rFonts w:ascii="宋体" w:eastAsia="宋体" w:hAnsi="宋体" w:hint="eastAsia"/>
          <w:sz w:val="28"/>
          <w:szCs w:val="28"/>
        </w:rPr>
        <w:t>张超林、</w:t>
      </w:r>
      <w:r w:rsidR="00497B5F" w:rsidRPr="004E1C6F">
        <w:rPr>
          <w:rFonts w:ascii="宋体" w:eastAsia="宋体" w:hAnsi="宋体" w:hint="eastAsia"/>
          <w:sz w:val="28"/>
          <w:szCs w:val="28"/>
        </w:rPr>
        <w:t>陈安琪</w:t>
      </w:r>
    </w:p>
    <w:p w14:paraId="0EC3A6DF" w14:textId="44CB463D" w:rsidR="00F55E65" w:rsidRPr="00403AE9" w:rsidRDefault="00F55E65" w:rsidP="000F7328">
      <w:pPr>
        <w:spacing w:line="560" w:lineRule="exact"/>
        <w:ind w:firstLineChars="200" w:firstLine="560"/>
        <w:jc w:val="both"/>
        <w:rPr>
          <w:rFonts w:ascii="宋体" w:eastAsia="宋体" w:hAnsi="宋体"/>
          <w:sz w:val="28"/>
          <w:szCs w:val="28"/>
        </w:rPr>
      </w:pPr>
      <w:r w:rsidRPr="00403AE9">
        <w:rPr>
          <w:rFonts w:ascii="宋体" w:eastAsia="宋体" w:hAnsi="宋体" w:hint="eastAsia"/>
          <w:sz w:val="28"/>
          <w:szCs w:val="28"/>
        </w:rPr>
        <w:t>申请材料审核专家组负责依据相关规定，对申请推免资格学生的学业成绩、学术专长成绩认定结果进行复核鉴定，重点核查成果的真实性、创新性、个人贡献度；对综合素质评价成绩进行审核。</w:t>
      </w:r>
      <w:r w:rsidR="00005AE1" w:rsidRPr="00005AE1">
        <w:rPr>
          <w:rFonts w:ascii="宋体" w:eastAsia="宋体" w:hAnsi="宋体" w:hint="eastAsia"/>
          <w:sz w:val="28"/>
          <w:szCs w:val="28"/>
        </w:rPr>
        <w:t>申请材料审核专家组每位成员均须给出明确审核鉴定意见并签字存档。</w:t>
      </w:r>
    </w:p>
    <w:p w14:paraId="787793A6" w14:textId="77777777" w:rsidR="004F1152" w:rsidRPr="001861CE" w:rsidRDefault="004F1152" w:rsidP="004F1152">
      <w:pPr>
        <w:spacing w:line="560" w:lineRule="exact"/>
        <w:ind w:firstLineChars="200" w:firstLine="562"/>
        <w:jc w:val="both"/>
        <w:rPr>
          <w:rFonts w:ascii="宋体" w:eastAsia="宋体" w:hAnsi="宋体"/>
          <w:b/>
          <w:bCs/>
          <w:color w:val="000000" w:themeColor="text1"/>
          <w:sz w:val="28"/>
          <w:szCs w:val="28"/>
        </w:rPr>
      </w:pPr>
      <w:r w:rsidRPr="001861CE">
        <w:rPr>
          <w:rFonts w:ascii="宋体" w:eastAsia="宋体" w:hAnsi="宋体" w:hint="eastAsia"/>
          <w:b/>
          <w:bCs/>
          <w:color w:val="000000" w:themeColor="text1"/>
          <w:sz w:val="28"/>
          <w:szCs w:val="28"/>
        </w:rPr>
        <w:t>二、</w:t>
      </w:r>
      <w:bookmarkStart w:id="0" w:name="_Hlk206706586"/>
      <w:r w:rsidRPr="001861CE">
        <w:rPr>
          <w:rFonts w:ascii="宋体" w:eastAsia="宋体" w:hAnsi="宋体" w:hint="eastAsia"/>
          <w:b/>
          <w:bCs/>
          <w:color w:val="000000" w:themeColor="text1"/>
          <w:sz w:val="28"/>
          <w:szCs w:val="28"/>
        </w:rPr>
        <w:t>推荐名额分配原则及推免指标</w:t>
      </w:r>
    </w:p>
    <w:p w14:paraId="7CFFAD28" w14:textId="7D623E6E" w:rsidR="00F43C28" w:rsidRPr="001861CE" w:rsidRDefault="00F43C28" w:rsidP="00AB5591">
      <w:pPr>
        <w:spacing w:line="480" w:lineRule="exact"/>
        <w:ind w:firstLineChars="200" w:firstLine="560"/>
        <w:jc w:val="both"/>
        <w:rPr>
          <w:rFonts w:ascii="宋体" w:eastAsia="宋体" w:hAnsi="宋体"/>
          <w:color w:val="000000" w:themeColor="text1"/>
          <w:sz w:val="28"/>
          <w:szCs w:val="28"/>
        </w:rPr>
      </w:pPr>
      <w:r w:rsidRPr="001861CE">
        <w:rPr>
          <w:rFonts w:ascii="宋体" w:eastAsia="宋体" w:hAnsi="宋体"/>
          <w:color w:val="000000" w:themeColor="text1"/>
          <w:sz w:val="28"/>
          <w:szCs w:val="28"/>
        </w:rPr>
        <w:t>学校分配给学院的推免名额分为基础名额和奖励名额两类。其中，奖励名额按指定专业直接分配到位</w:t>
      </w:r>
      <w:r w:rsidRPr="001861CE">
        <w:rPr>
          <w:rFonts w:ascii="宋体" w:eastAsia="宋体" w:hAnsi="宋体" w:hint="eastAsia"/>
          <w:color w:val="000000" w:themeColor="text1"/>
          <w:sz w:val="28"/>
          <w:szCs w:val="28"/>
        </w:rPr>
        <w:t>；</w:t>
      </w:r>
      <w:r w:rsidRPr="001861CE">
        <w:rPr>
          <w:rFonts w:ascii="宋体" w:eastAsia="宋体" w:hAnsi="宋体"/>
          <w:color w:val="000000" w:themeColor="text1"/>
          <w:sz w:val="28"/>
          <w:szCs w:val="28"/>
        </w:rPr>
        <w:t>基础名额</w:t>
      </w:r>
      <w:r w:rsidR="00AB5591" w:rsidRPr="001861CE">
        <w:rPr>
          <w:rFonts w:ascii="宋体" w:eastAsia="宋体" w:hAnsi="宋体" w:hint="eastAsia"/>
          <w:color w:val="000000" w:themeColor="text1"/>
          <w:sz w:val="28"/>
          <w:szCs w:val="28"/>
        </w:rPr>
        <w:t>按各专业符合条件学生人数乘以学校确定的比例进行核算</w:t>
      </w:r>
      <w:r w:rsidR="00AB4A0B" w:rsidRPr="001861CE">
        <w:rPr>
          <w:rFonts w:ascii="宋体" w:eastAsia="宋体" w:hAnsi="宋体" w:hint="eastAsia"/>
          <w:color w:val="000000" w:themeColor="text1"/>
          <w:sz w:val="28"/>
          <w:szCs w:val="28"/>
        </w:rPr>
        <w:t>（</w:t>
      </w:r>
      <w:r w:rsidRPr="001861CE">
        <w:rPr>
          <w:rFonts w:ascii="宋体" w:eastAsia="宋体" w:hAnsi="宋体"/>
          <w:color w:val="000000" w:themeColor="text1"/>
          <w:sz w:val="28"/>
          <w:szCs w:val="28"/>
        </w:rPr>
        <w:t>四舍五入取整</w:t>
      </w:r>
      <w:r w:rsidR="00AB4A0B" w:rsidRPr="001861CE">
        <w:rPr>
          <w:rFonts w:ascii="宋体" w:eastAsia="宋体" w:hAnsi="宋体" w:hint="eastAsia"/>
          <w:color w:val="000000" w:themeColor="text1"/>
          <w:sz w:val="28"/>
          <w:szCs w:val="28"/>
        </w:rPr>
        <w:t>）</w:t>
      </w:r>
      <w:r w:rsidRPr="001861CE">
        <w:rPr>
          <w:rFonts w:ascii="宋体" w:eastAsia="宋体" w:hAnsi="宋体"/>
          <w:color w:val="000000" w:themeColor="text1"/>
          <w:sz w:val="28"/>
          <w:szCs w:val="28"/>
        </w:rPr>
        <w:t>，奖励名额在此基础上累加，即为该专业最终推免名额。</w:t>
      </w:r>
    </w:p>
    <w:p w14:paraId="212A5C5F" w14:textId="3AF6F15E" w:rsidR="004F1152" w:rsidRPr="001861CE" w:rsidRDefault="004F1152" w:rsidP="004F1152">
      <w:pPr>
        <w:spacing w:line="480" w:lineRule="exact"/>
        <w:ind w:firstLineChars="200" w:firstLine="562"/>
        <w:jc w:val="center"/>
        <w:rPr>
          <w:rFonts w:ascii="宋体" w:eastAsia="宋体" w:hAnsi="宋体"/>
          <w:b/>
          <w:bCs/>
          <w:color w:val="000000" w:themeColor="text1"/>
          <w:sz w:val="28"/>
          <w:szCs w:val="28"/>
        </w:rPr>
      </w:pPr>
      <w:r w:rsidRPr="001861CE">
        <w:rPr>
          <w:rFonts w:ascii="宋体" w:eastAsia="宋体" w:hAnsi="宋体" w:hint="eastAsia"/>
          <w:b/>
          <w:bCs/>
          <w:color w:val="000000" w:themeColor="text1"/>
          <w:sz w:val="28"/>
          <w:szCs w:val="28"/>
        </w:rPr>
        <w:t>表1</w:t>
      </w:r>
      <w:r w:rsidRPr="001861CE">
        <w:rPr>
          <w:rFonts w:ascii="宋体" w:eastAsia="宋体" w:hAnsi="宋体"/>
          <w:b/>
          <w:bCs/>
          <w:color w:val="000000" w:themeColor="text1"/>
          <w:sz w:val="28"/>
          <w:szCs w:val="28"/>
        </w:rPr>
        <w:t xml:space="preserve"> 2027</w:t>
      </w:r>
      <w:r w:rsidRPr="001861CE">
        <w:rPr>
          <w:rFonts w:ascii="宋体" w:eastAsia="宋体" w:hAnsi="宋体" w:hint="eastAsia"/>
          <w:b/>
          <w:bCs/>
          <w:color w:val="000000" w:themeColor="text1"/>
          <w:sz w:val="28"/>
          <w:szCs w:val="28"/>
        </w:rPr>
        <w:t>届</w:t>
      </w:r>
      <w:r w:rsidR="003A686D">
        <w:rPr>
          <w:rFonts w:ascii="宋体" w:eastAsia="宋体" w:hAnsi="宋体" w:hint="eastAsia"/>
          <w:b/>
          <w:bCs/>
          <w:color w:val="000000" w:themeColor="text1"/>
          <w:sz w:val="28"/>
          <w:szCs w:val="28"/>
        </w:rPr>
        <w:t>推免</w:t>
      </w:r>
      <w:r w:rsidRPr="001861CE">
        <w:rPr>
          <w:rFonts w:ascii="宋体" w:eastAsia="宋体" w:hAnsi="宋体" w:hint="eastAsia"/>
          <w:b/>
          <w:bCs/>
          <w:color w:val="000000" w:themeColor="text1"/>
          <w:sz w:val="28"/>
          <w:szCs w:val="28"/>
        </w:rPr>
        <w:t>专业</w:t>
      </w:r>
      <w:r w:rsidR="00C56C9F" w:rsidRPr="001861CE">
        <w:rPr>
          <w:rFonts w:ascii="宋体" w:eastAsia="宋体" w:hAnsi="宋体" w:hint="eastAsia"/>
          <w:b/>
          <w:bCs/>
          <w:color w:val="000000" w:themeColor="text1"/>
          <w:sz w:val="28"/>
          <w:szCs w:val="28"/>
        </w:rPr>
        <w:t>名额分配表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984"/>
        <w:gridCol w:w="1701"/>
        <w:gridCol w:w="1701"/>
        <w:gridCol w:w="1355"/>
      </w:tblGrid>
      <w:tr w:rsidR="001861CE" w:rsidRPr="001861CE" w14:paraId="7A93AB6E" w14:textId="7C633737" w:rsidTr="00F43C28">
        <w:trPr>
          <w:trHeight w:val="824"/>
        </w:trPr>
        <w:tc>
          <w:tcPr>
            <w:tcW w:w="1555" w:type="dxa"/>
            <w:vAlign w:val="center"/>
          </w:tcPr>
          <w:p w14:paraId="71267B88" w14:textId="77777777" w:rsidR="006D7E80" w:rsidRPr="003F2020" w:rsidRDefault="006D7E80" w:rsidP="006D7E80">
            <w:pPr>
              <w:spacing w:line="360" w:lineRule="exact"/>
              <w:jc w:val="center"/>
              <w:rPr>
                <w:rFonts w:ascii="宋体" w:eastAsia="宋体" w:hAnsi="宋体"/>
                <w:b/>
                <w:sz w:val="28"/>
                <w:szCs w:val="28"/>
              </w:rPr>
            </w:pPr>
            <w:r w:rsidRPr="003F2020">
              <w:rPr>
                <w:rFonts w:ascii="宋体" w:eastAsia="宋体" w:hAnsi="宋体" w:hint="eastAsia"/>
                <w:b/>
                <w:sz w:val="28"/>
                <w:szCs w:val="28"/>
              </w:rPr>
              <w:t>专业名称</w:t>
            </w:r>
          </w:p>
        </w:tc>
        <w:tc>
          <w:tcPr>
            <w:tcW w:w="1984" w:type="dxa"/>
            <w:vAlign w:val="center"/>
          </w:tcPr>
          <w:p w14:paraId="6C5DF422" w14:textId="248C1F85" w:rsidR="00E16E16" w:rsidRPr="003F2020" w:rsidRDefault="003F2020" w:rsidP="006D7E80">
            <w:pPr>
              <w:spacing w:line="360" w:lineRule="exact"/>
              <w:jc w:val="center"/>
              <w:rPr>
                <w:rFonts w:ascii="宋体" w:eastAsia="宋体" w:hAnsi="宋体"/>
                <w:b/>
                <w:sz w:val="28"/>
                <w:szCs w:val="28"/>
              </w:rPr>
            </w:pPr>
            <w:r w:rsidRPr="003F2020">
              <w:rPr>
                <w:rFonts w:ascii="宋体" w:eastAsia="宋体" w:hAnsi="宋体" w:hint="eastAsia"/>
                <w:b/>
                <w:sz w:val="28"/>
                <w:szCs w:val="28"/>
              </w:rPr>
              <w:t>基础名额基数</w:t>
            </w:r>
          </w:p>
        </w:tc>
        <w:tc>
          <w:tcPr>
            <w:tcW w:w="1701" w:type="dxa"/>
            <w:vAlign w:val="center"/>
          </w:tcPr>
          <w:p w14:paraId="6B6BB38F" w14:textId="76493603" w:rsidR="006D7E80" w:rsidRPr="003F2020" w:rsidRDefault="006D7E80" w:rsidP="006D7E80">
            <w:pPr>
              <w:spacing w:line="360" w:lineRule="exact"/>
              <w:jc w:val="center"/>
              <w:rPr>
                <w:rFonts w:ascii="宋体" w:eastAsia="宋体" w:hAnsi="宋体"/>
                <w:b/>
                <w:sz w:val="28"/>
                <w:szCs w:val="28"/>
              </w:rPr>
            </w:pPr>
            <w:r w:rsidRPr="003F2020">
              <w:rPr>
                <w:rFonts w:ascii="宋体" w:eastAsia="宋体" w:hAnsi="宋体" w:hint="eastAsia"/>
                <w:b/>
                <w:sz w:val="28"/>
                <w:szCs w:val="28"/>
              </w:rPr>
              <w:t>基础</w:t>
            </w:r>
            <w:r w:rsidR="00F43C28" w:rsidRPr="003F2020">
              <w:rPr>
                <w:rFonts w:ascii="宋体" w:eastAsia="宋体" w:hAnsi="宋体" w:hint="eastAsia"/>
                <w:b/>
                <w:sz w:val="28"/>
                <w:szCs w:val="28"/>
              </w:rPr>
              <w:t>名额</w:t>
            </w:r>
          </w:p>
        </w:tc>
        <w:tc>
          <w:tcPr>
            <w:tcW w:w="1701" w:type="dxa"/>
            <w:vAlign w:val="center"/>
          </w:tcPr>
          <w:p w14:paraId="1DD474DB" w14:textId="0AC03347" w:rsidR="006D7E80" w:rsidRPr="001861CE" w:rsidRDefault="006D7E80" w:rsidP="006D7E80">
            <w:pPr>
              <w:spacing w:line="360" w:lineRule="exact"/>
              <w:jc w:val="center"/>
              <w:rPr>
                <w:rFonts w:ascii="宋体" w:eastAsia="宋体" w:hAnsi="宋体"/>
                <w:b/>
                <w:color w:val="000000" w:themeColor="text1"/>
                <w:sz w:val="28"/>
                <w:szCs w:val="28"/>
              </w:rPr>
            </w:pPr>
            <w:r w:rsidRPr="001861CE">
              <w:rPr>
                <w:rFonts w:ascii="宋体" w:eastAsia="宋体" w:hAnsi="宋体" w:hint="eastAsia"/>
                <w:b/>
                <w:color w:val="000000" w:themeColor="text1"/>
                <w:sz w:val="28"/>
                <w:szCs w:val="28"/>
              </w:rPr>
              <w:t>奖励</w:t>
            </w:r>
            <w:r w:rsidR="00F43C28" w:rsidRPr="001861CE">
              <w:rPr>
                <w:rFonts w:ascii="宋体" w:eastAsia="宋体" w:hAnsi="宋体" w:hint="eastAsia"/>
                <w:b/>
                <w:color w:val="000000" w:themeColor="text1"/>
                <w:sz w:val="28"/>
                <w:szCs w:val="28"/>
              </w:rPr>
              <w:t>名额</w:t>
            </w:r>
          </w:p>
        </w:tc>
        <w:tc>
          <w:tcPr>
            <w:tcW w:w="1355" w:type="dxa"/>
            <w:vAlign w:val="center"/>
          </w:tcPr>
          <w:p w14:paraId="054A391D" w14:textId="24A42D22" w:rsidR="006D7E80" w:rsidRPr="001861CE" w:rsidRDefault="006D7E80" w:rsidP="006D7E80">
            <w:pPr>
              <w:spacing w:line="360" w:lineRule="exact"/>
              <w:jc w:val="center"/>
              <w:rPr>
                <w:rFonts w:ascii="宋体" w:eastAsia="宋体" w:hAnsi="宋体"/>
                <w:b/>
                <w:color w:val="000000" w:themeColor="text1"/>
                <w:sz w:val="28"/>
                <w:szCs w:val="28"/>
              </w:rPr>
            </w:pPr>
            <w:r w:rsidRPr="001861CE">
              <w:rPr>
                <w:rFonts w:ascii="宋体" w:eastAsia="宋体" w:hAnsi="宋体" w:hint="eastAsia"/>
                <w:b/>
                <w:color w:val="000000" w:themeColor="text1"/>
                <w:sz w:val="28"/>
                <w:szCs w:val="28"/>
              </w:rPr>
              <w:t>合计</w:t>
            </w:r>
            <w:r w:rsidR="00F43C28" w:rsidRPr="001861CE">
              <w:rPr>
                <w:rFonts w:ascii="宋体" w:eastAsia="宋体" w:hAnsi="宋体" w:hint="eastAsia"/>
                <w:b/>
                <w:color w:val="000000" w:themeColor="text1"/>
                <w:sz w:val="28"/>
                <w:szCs w:val="28"/>
              </w:rPr>
              <w:t>名额</w:t>
            </w:r>
          </w:p>
        </w:tc>
      </w:tr>
      <w:tr w:rsidR="001861CE" w:rsidRPr="001861CE" w14:paraId="08B10BC1" w14:textId="0B7DB207" w:rsidTr="00F43C28">
        <w:tc>
          <w:tcPr>
            <w:tcW w:w="1555" w:type="dxa"/>
            <w:vAlign w:val="bottom"/>
          </w:tcPr>
          <w:p w14:paraId="0E248BCE"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金融学</w:t>
            </w:r>
          </w:p>
        </w:tc>
        <w:tc>
          <w:tcPr>
            <w:tcW w:w="1984" w:type="dxa"/>
            <w:vAlign w:val="center"/>
          </w:tcPr>
          <w:p w14:paraId="2B142698"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9</w:t>
            </w:r>
            <w:r w:rsidRPr="001861CE">
              <w:rPr>
                <w:rFonts w:ascii="宋体" w:eastAsia="宋体" w:hAnsi="宋体"/>
                <w:color w:val="000000" w:themeColor="text1"/>
                <w:sz w:val="28"/>
                <w:szCs w:val="28"/>
              </w:rPr>
              <w:t>9</w:t>
            </w:r>
          </w:p>
        </w:tc>
        <w:tc>
          <w:tcPr>
            <w:tcW w:w="1701" w:type="dxa"/>
            <w:vAlign w:val="center"/>
          </w:tcPr>
          <w:p w14:paraId="3F195702" w14:textId="1FD9F80C" w:rsidR="006D7E80" w:rsidRPr="001861CE" w:rsidRDefault="00F47AE3"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3</w:t>
            </w:r>
          </w:p>
        </w:tc>
        <w:tc>
          <w:tcPr>
            <w:tcW w:w="1701" w:type="dxa"/>
            <w:vAlign w:val="center"/>
          </w:tcPr>
          <w:p w14:paraId="4A2BADA2" w14:textId="0F465B60" w:rsidR="006D7E80" w:rsidRPr="001861CE" w:rsidRDefault="00C310BF"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0</w:t>
            </w:r>
            <w:bookmarkStart w:id="1" w:name="_GoBack"/>
            <w:bookmarkEnd w:id="1"/>
          </w:p>
        </w:tc>
        <w:tc>
          <w:tcPr>
            <w:tcW w:w="1355" w:type="dxa"/>
            <w:vAlign w:val="center"/>
          </w:tcPr>
          <w:p w14:paraId="70237BA0" w14:textId="509031E5" w:rsidR="006D7E80" w:rsidRPr="001861CE" w:rsidRDefault="00C879E5"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3</w:t>
            </w:r>
          </w:p>
        </w:tc>
      </w:tr>
      <w:tr w:rsidR="001861CE" w:rsidRPr="001861CE" w14:paraId="30241652" w14:textId="1C4A9519" w:rsidTr="00F43C28">
        <w:trPr>
          <w:trHeight w:val="1031"/>
        </w:trPr>
        <w:tc>
          <w:tcPr>
            <w:tcW w:w="1555" w:type="dxa"/>
            <w:vAlign w:val="bottom"/>
          </w:tcPr>
          <w:p w14:paraId="0B1C8DCF"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金融学（</w:t>
            </w:r>
            <w:r w:rsidRPr="001861CE">
              <w:rPr>
                <w:rFonts w:ascii="宋体" w:eastAsia="宋体" w:hAnsi="宋体"/>
                <w:color w:val="000000" w:themeColor="text1"/>
                <w:sz w:val="28"/>
                <w:szCs w:val="28"/>
              </w:rPr>
              <w:t>CFA</w:t>
            </w:r>
            <w:r w:rsidRPr="001861CE">
              <w:rPr>
                <w:rFonts w:ascii="宋体" w:eastAsia="宋体" w:hAnsi="宋体" w:hint="eastAsia"/>
                <w:color w:val="000000" w:themeColor="text1"/>
                <w:sz w:val="28"/>
                <w:szCs w:val="28"/>
              </w:rPr>
              <w:t>）</w:t>
            </w:r>
          </w:p>
        </w:tc>
        <w:tc>
          <w:tcPr>
            <w:tcW w:w="1984" w:type="dxa"/>
            <w:vAlign w:val="center"/>
          </w:tcPr>
          <w:p w14:paraId="6178F57F"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7</w:t>
            </w:r>
            <w:r w:rsidRPr="001861CE">
              <w:rPr>
                <w:rFonts w:ascii="宋体" w:eastAsia="宋体" w:hAnsi="宋体"/>
                <w:color w:val="000000" w:themeColor="text1"/>
                <w:sz w:val="28"/>
                <w:szCs w:val="28"/>
              </w:rPr>
              <w:t>1</w:t>
            </w:r>
          </w:p>
        </w:tc>
        <w:tc>
          <w:tcPr>
            <w:tcW w:w="1701" w:type="dxa"/>
            <w:vAlign w:val="center"/>
          </w:tcPr>
          <w:p w14:paraId="786EE4EC" w14:textId="6236CFDC" w:rsidR="006D7E80" w:rsidRPr="001861CE" w:rsidRDefault="00C879E5"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2</w:t>
            </w:r>
          </w:p>
        </w:tc>
        <w:tc>
          <w:tcPr>
            <w:tcW w:w="1701" w:type="dxa"/>
            <w:vAlign w:val="center"/>
          </w:tcPr>
          <w:p w14:paraId="51511F21" w14:textId="443A440A" w:rsidR="006D7E80" w:rsidRPr="001861CE" w:rsidRDefault="00C879E5"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1</w:t>
            </w:r>
          </w:p>
        </w:tc>
        <w:tc>
          <w:tcPr>
            <w:tcW w:w="1355" w:type="dxa"/>
            <w:vAlign w:val="center"/>
          </w:tcPr>
          <w:p w14:paraId="7446B02D" w14:textId="3F8EA13C" w:rsidR="006D7E80" w:rsidRPr="001861CE" w:rsidRDefault="00C879E5" w:rsidP="00B46A38">
            <w:pPr>
              <w:spacing w:line="360" w:lineRule="auto"/>
              <w:jc w:val="center"/>
              <w:rPr>
                <w:rFonts w:ascii="宋体" w:eastAsia="宋体" w:hAnsi="宋体"/>
                <w:color w:val="000000" w:themeColor="text1"/>
                <w:sz w:val="28"/>
                <w:szCs w:val="28"/>
              </w:rPr>
            </w:pPr>
            <w:r>
              <w:rPr>
                <w:rFonts w:ascii="宋体" w:eastAsia="宋体" w:hAnsi="宋体" w:hint="eastAsia"/>
                <w:color w:val="000000" w:themeColor="text1"/>
                <w:sz w:val="28"/>
                <w:szCs w:val="28"/>
              </w:rPr>
              <w:t>3</w:t>
            </w:r>
          </w:p>
        </w:tc>
      </w:tr>
      <w:tr w:rsidR="001861CE" w:rsidRPr="001861CE" w14:paraId="07F1EBCF" w14:textId="56E1B538" w:rsidTr="00F43C28">
        <w:tc>
          <w:tcPr>
            <w:tcW w:w="1555" w:type="dxa"/>
            <w:vAlign w:val="bottom"/>
          </w:tcPr>
          <w:p w14:paraId="73791FC1"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lastRenderedPageBreak/>
              <w:t>金融科技</w:t>
            </w:r>
          </w:p>
        </w:tc>
        <w:tc>
          <w:tcPr>
            <w:tcW w:w="1984" w:type="dxa"/>
            <w:vAlign w:val="center"/>
          </w:tcPr>
          <w:p w14:paraId="08C41266"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5</w:t>
            </w:r>
            <w:r w:rsidRPr="001861CE">
              <w:rPr>
                <w:rFonts w:ascii="宋体" w:eastAsia="宋体" w:hAnsi="宋体"/>
                <w:color w:val="000000" w:themeColor="text1"/>
                <w:sz w:val="28"/>
                <w:szCs w:val="28"/>
              </w:rPr>
              <w:t>8</w:t>
            </w:r>
          </w:p>
        </w:tc>
        <w:tc>
          <w:tcPr>
            <w:tcW w:w="1701" w:type="dxa"/>
            <w:vAlign w:val="center"/>
          </w:tcPr>
          <w:p w14:paraId="65027A17" w14:textId="12FA187F"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1</w:t>
            </w:r>
          </w:p>
        </w:tc>
        <w:tc>
          <w:tcPr>
            <w:tcW w:w="1701" w:type="dxa"/>
            <w:vAlign w:val="center"/>
          </w:tcPr>
          <w:p w14:paraId="2B12B68C" w14:textId="1E5FFFAC"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0</w:t>
            </w:r>
          </w:p>
        </w:tc>
        <w:tc>
          <w:tcPr>
            <w:tcW w:w="1355" w:type="dxa"/>
            <w:vAlign w:val="center"/>
          </w:tcPr>
          <w:p w14:paraId="2BF1FD63" w14:textId="16ED8957"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1</w:t>
            </w:r>
          </w:p>
        </w:tc>
      </w:tr>
      <w:tr w:rsidR="001861CE" w:rsidRPr="001861CE" w14:paraId="4A7F0D54" w14:textId="7D9282D9" w:rsidTr="00F43C28">
        <w:tc>
          <w:tcPr>
            <w:tcW w:w="1555" w:type="dxa"/>
            <w:vAlign w:val="bottom"/>
          </w:tcPr>
          <w:p w14:paraId="66F01A98"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财政学</w:t>
            </w:r>
          </w:p>
        </w:tc>
        <w:tc>
          <w:tcPr>
            <w:tcW w:w="1984" w:type="dxa"/>
            <w:vAlign w:val="center"/>
          </w:tcPr>
          <w:p w14:paraId="2439347A"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8</w:t>
            </w:r>
            <w:r w:rsidRPr="001861CE">
              <w:rPr>
                <w:rFonts w:ascii="宋体" w:eastAsia="宋体" w:hAnsi="宋体"/>
                <w:color w:val="000000" w:themeColor="text1"/>
                <w:sz w:val="28"/>
                <w:szCs w:val="28"/>
              </w:rPr>
              <w:t>5</w:t>
            </w:r>
          </w:p>
        </w:tc>
        <w:tc>
          <w:tcPr>
            <w:tcW w:w="1701" w:type="dxa"/>
            <w:vAlign w:val="center"/>
          </w:tcPr>
          <w:p w14:paraId="419EFE71" w14:textId="1FC9A575"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2</w:t>
            </w:r>
          </w:p>
        </w:tc>
        <w:tc>
          <w:tcPr>
            <w:tcW w:w="1701" w:type="dxa"/>
            <w:vAlign w:val="center"/>
          </w:tcPr>
          <w:p w14:paraId="0B9411E4" w14:textId="6B272871"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1</w:t>
            </w:r>
          </w:p>
        </w:tc>
        <w:tc>
          <w:tcPr>
            <w:tcW w:w="1355" w:type="dxa"/>
            <w:vAlign w:val="center"/>
          </w:tcPr>
          <w:p w14:paraId="78B2AE66" w14:textId="38FAC8FF"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3</w:t>
            </w:r>
          </w:p>
        </w:tc>
      </w:tr>
      <w:tr w:rsidR="001861CE" w:rsidRPr="001861CE" w14:paraId="4113C2B1" w14:textId="79D96AB9" w:rsidTr="00F43C28">
        <w:tc>
          <w:tcPr>
            <w:tcW w:w="1555" w:type="dxa"/>
            <w:vAlign w:val="bottom"/>
          </w:tcPr>
          <w:p w14:paraId="072F1D85"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投资学</w:t>
            </w:r>
          </w:p>
        </w:tc>
        <w:tc>
          <w:tcPr>
            <w:tcW w:w="1984" w:type="dxa"/>
            <w:vAlign w:val="center"/>
          </w:tcPr>
          <w:p w14:paraId="358C2E2A" w14:textId="77777777" w:rsidR="006D7E80" w:rsidRPr="001861CE" w:rsidRDefault="006D7E80" w:rsidP="00B46A38">
            <w:pPr>
              <w:spacing w:line="360" w:lineRule="auto"/>
              <w:jc w:val="center"/>
              <w:rPr>
                <w:rFonts w:ascii="宋体" w:eastAsia="宋体" w:hAnsi="宋体"/>
                <w:color w:val="000000" w:themeColor="text1"/>
                <w:sz w:val="28"/>
                <w:szCs w:val="28"/>
              </w:rPr>
            </w:pPr>
            <w:r w:rsidRPr="001861CE">
              <w:rPr>
                <w:rFonts w:ascii="宋体" w:eastAsia="宋体" w:hAnsi="宋体"/>
                <w:color w:val="000000" w:themeColor="text1"/>
                <w:sz w:val="28"/>
                <w:szCs w:val="28"/>
              </w:rPr>
              <w:t>33</w:t>
            </w:r>
          </w:p>
        </w:tc>
        <w:tc>
          <w:tcPr>
            <w:tcW w:w="1701" w:type="dxa"/>
            <w:vAlign w:val="center"/>
          </w:tcPr>
          <w:p w14:paraId="5DD3D999" w14:textId="508BA4C7"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1</w:t>
            </w:r>
          </w:p>
        </w:tc>
        <w:tc>
          <w:tcPr>
            <w:tcW w:w="1701" w:type="dxa"/>
            <w:vAlign w:val="center"/>
          </w:tcPr>
          <w:p w14:paraId="234FA258" w14:textId="63E0237A"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0</w:t>
            </w:r>
          </w:p>
        </w:tc>
        <w:tc>
          <w:tcPr>
            <w:tcW w:w="1355" w:type="dxa"/>
            <w:vAlign w:val="center"/>
          </w:tcPr>
          <w:p w14:paraId="24E03C29" w14:textId="5B708D8D" w:rsidR="006D7E80" w:rsidRPr="001861CE" w:rsidRDefault="002F4258" w:rsidP="00B46A38">
            <w:pPr>
              <w:spacing w:line="360" w:lineRule="auto"/>
              <w:jc w:val="center"/>
              <w:rPr>
                <w:rFonts w:ascii="宋体" w:eastAsia="宋体" w:hAnsi="宋体"/>
                <w:color w:val="000000" w:themeColor="text1"/>
                <w:sz w:val="28"/>
                <w:szCs w:val="28"/>
              </w:rPr>
            </w:pPr>
            <w:r w:rsidRPr="001861CE">
              <w:rPr>
                <w:rFonts w:ascii="宋体" w:eastAsia="宋体" w:hAnsi="宋体" w:hint="eastAsia"/>
                <w:color w:val="000000" w:themeColor="text1"/>
                <w:sz w:val="28"/>
                <w:szCs w:val="28"/>
              </w:rPr>
              <w:t>1</w:t>
            </w:r>
          </w:p>
        </w:tc>
      </w:tr>
    </w:tbl>
    <w:bookmarkEnd w:id="0"/>
    <w:p w14:paraId="7627084C" w14:textId="5EF7FF90" w:rsidR="004E1C6F" w:rsidRPr="004E1C6F" w:rsidRDefault="00AC365C" w:rsidP="00AC365C">
      <w:pPr>
        <w:spacing w:line="560" w:lineRule="exact"/>
        <w:ind w:firstLineChars="200" w:firstLine="562"/>
        <w:jc w:val="both"/>
        <w:rPr>
          <w:rFonts w:ascii="宋体" w:eastAsia="宋体" w:hAnsi="宋体"/>
          <w:b/>
          <w:bCs/>
          <w:sz w:val="28"/>
          <w:szCs w:val="28"/>
        </w:rPr>
      </w:pPr>
      <w:r>
        <w:rPr>
          <w:rFonts w:ascii="宋体" w:eastAsia="宋体" w:hAnsi="宋体" w:hint="eastAsia"/>
          <w:b/>
          <w:bCs/>
          <w:sz w:val="28"/>
          <w:szCs w:val="28"/>
        </w:rPr>
        <w:t>三</w:t>
      </w:r>
      <w:r w:rsidR="004E1C6F" w:rsidRPr="004E1C6F">
        <w:rPr>
          <w:rFonts w:ascii="宋体" w:eastAsia="宋体" w:hAnsi="宋体" w:hint="eastAsia"/>
          <w:b/>
          <w:bCs/>
          <w:sz w:val="28"/>
          <w:szCs w:val="28"/>
        </w:rPr>
        <w:t>、遴选推</w:t>
      </w:r>
      <w:r w:rsidR="003A686D">
        <w:rPr>
          <w:rFonts w:ascii="宋体" w:eastAsia="宋体" w:hAnsi="宋体" w:hint="eastAsia"/>
          <w:b/>
          <w:bCs/>
          <w:sz w:val="28"/>
          <w:szCs w:val="28"/>
        </w:rPr>
        <w:t>免</w:t>
      </w:r>
      <w:r w:rsidR="004E1C6F" w:rsidRPr="004E1C6F">
        <w:rPr>
          <w:rFonts w:ascii="宋体" w:eastAsia="宋体" w:hAnsi="宋体" w:hint="eastAsia"/>
          <w:b/>
          <w:bCs/>
          <w:sz w:val="28"/>
          <w:szCs w:val="28"/>
        </w:rPr>
        <w:t>办法</w:t>
      </w:r>
    </w:p>
    <w:p w14:paraId="1E6CC624" w14:textId="77777777"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第三条 申请推免生资格的条件</w:t>
      </w:r>
    </w:p>
    <w:p w14:paraId="0DC5D125" w14:textId="77777777"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满足《湖南工商大学推荐优秀应届本科毕业生免试攻读硕士学位研究生工作管理办法》规定的必备条件和学业成绩入围条件。</w:t>
      </w:r>
    </w:p>
    <w:p w14:paraId="7431DF0B" w14:textId="77777777"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第四条 遴选考核内容</w:t>
      </w:r>
    </w:p>
    <w:p w14:paraId="0979DF6B" w14:textId="77777777"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坚持德智体美劳全面衡量，以德为先，科学遴选，突出创新能力，综合评价。</w:t>
      </w:r>
    </w:p>
    <w:p w14:paraId="0183C501" w14:textId="77777777"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（一）思想政治与品德考核。重点考察学生的政治态度、思想表现、道德品质、科学精神、诚实守信、遵纪守法等方面。思想品德考核不合格者不予推荐。</w:t>
      </w:r>
    </w:p>
    <w:p w14:paraId="058047A8" w14:textId="1FA72881"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（二）学业成绩考核。</w:t>
      </w:r>
      <w:r w:rsidR="00FB39E7" w:rsidRPr="00FB39E7">
        <w:rPr>
          <w:rFonts w:ascii="宋体" w:eastAsia="宋体" w:hAnsi="宋体" w:hint="eastAsia"/>
          <w:sz w:val="28"/>
          <w:szCs w:val="28"/>
        </w:rPr>
        <w:t>学生须完成所在专业的人才培养方案第一至第六学期所有教学环节并取得合格成绩。使用相关课程的首考成绩作为推荐遴选的学业成绩，由教务处（本科教学评估中心）出具。</w:t>
      </w:r>
      <w:r w:rsidRPr="004E1C6F">
        <w:rPr>
          <w:rFonts w:ascii="宋体" w:eastAsia="宋体" w:hAnsi="宋体" w:hint="eastAsia"/>
          <w:sz w:val="28"/>
          <w:szCs w:val="28"/>
        </w:rPr>
        <w:t>学分学业成绩的量化转换公式</w:t>
      </w:r>
      <w:r>
        <w:rPr>
          <w:rFonts w:ascii="宋体" w:eastAsia="宋体" w:hAnsi="宋体" w:hint="eastAsia"/>
          <w:sz w:val="28"/>
          <w:szCs w:val="28"/>
        </w:rPr>
        <w:t>：</w:t>
      </w:r>
      <w:r w:rsidRPr="004E1C6F">
        <w:rPr>
          <w:rFonts w:ascii="宋体" w:eastAsia="宋体" w:hAnsi="宋体" w:hint="eastAsia"/>
          <w:sz w:val="28"/>
          <w:szCs w:val="28"/>
        </w:rPr>
        <w:t>平均学分绩点*25。</w:t>
      </w:r>
    </w:p>
    <w:p w14:paraId="1881722A" w14:textId="72DE35C2" w:rsidR="004E1C6F" w:rsidRP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（三）学术专长成绩考核。学术专长成绩由学院申请材料审核专家组按照《湖南工商大学推荐优秀应届本科毕业生免试攻读硕士学位研究生工作管理办法》认定。</w:t>
      </w:r>
    </w:p>
    <w:p w14:paraId="7C2E7A9C" w14:textId="39058030" w:rsidR="004E1C6F" w:rsidRDefault="004E1C6F" w:rsidP="004E1C6F">
      <w:pPr>
        <w:spacing w:line="560" w:lineRule="exact"/>
        <w:ind w:firstLineChars="200" w:firstLine="560"/>
        <w:jc w:val="both"/>
        <w:rPr>
          <w:rFonts w:ascii="宋体" w:eastAsia="宋体" w:hAnsi="宋体"/>
          <w:sz w:val="28"/>
          <w:szCs w:val="28"/>
        </w:rPr>
      </w:pPr>
      <w:r w:rsidRPr="004E1C6F">
        <w:rPr>
          <w:rFonts w:ascii="宋体" w:eastAsia="宋体" w:hAnsi="宋体" w:hint="eastAsia"/>
          <w:sz w:val="28"/>
          <w:szCs w:val="28"/>
        </w:rPr>
        <w:t>（四）综合素质评价。将本科期间参军入伍服兵役、参加有组织</w:t>
      </w:r>
      <w:r w:rsidRPr="004E1C6F">
        <w:rPr>
          <w:rFonts w:ascii="宋体" w:eastAsia="宋体" w:hAnsi="宋体" w:hint="eastAsia"/>
          <w:sz w:val="28"/>
          <w:szCs w:val="28"/>
        </w:rPr>
        <w:lastRenderedPageBreak/>
        <w:t>的志愿服务、国际组织实习交流、获授权国家发明专利、重要荣誉表彰等符合学生全面发展价值导向的因素纳入综合素质评价指标体系，评价学生全面发展方面的表现。</w:t>
      </w:r>
    </w:p>
    <w:p w14:paraId="4712D723" w14:textId="77777777" w:rsidR="00D15544" w:rsidRPr="003166C4" w:rsidRDefault="00D15544" w:rsidP="00D15544">
      <w:pPr>
        <w:spacing w:after="0" w:line="360" w:lineRule="auto"/>
        <w:jc w:val="center"/>
        <w:rPr>
          <w:rFonts w:ascii="宋体" w:eastAsia="宋体" w:hAnsi="宋体" w:cs="宋体"/>
          <w:b/>
          <w:bCs/>
          <w:kern w:val="0"/>
          <w:sz w:val="28"/>
          <w:szCs w:val="28"/>
          <w14:ligatures w14:val="none"/>
        </w:rPr>
      </w:pPr>
      <w:r w:rsidRPr="003166C4">
        <w:rPr>
          <w:rFonts w:ascii="宋体" w:eastAsia="宋体" w:hAnsi="宋体" w:cs="宋体" w:hint="eastAsia"/>
          <w:b/>
          <w:bCs/>
          <w:kern w:val="0"/>
          <w:sz w:val="28"/>
          <w:szCs w:val="28"/>
          <w14:ligatures w14:val="none"/>
        </w:rPr>
        <w:t xml:space="preserve">表 </w:t>
      </w:r>
      <w:r>
        <w:rPr>
          <w:rFonts w:ascii="宋体" w:eastAsia="宋体" w:hAnsi="宋体" w:cs="宋体" w:hint="eastAsia"/>
          <w:b/>
          <w:bCs/>
          <w:kern w:val="0"/>
          <w:sz w:val="28"/>
          <w:szCs w:val="28"/>
          <w14:ligatures w14:val="none"/>
        </w:rPr>
        <w:t>1</w:t>
      </w:r>
      <w:r w:rsidRPr="003166C4">
        <w:rPr>
          <w:rFonts w:ascii="宋体" w:eastAsia="宋体" w:hAnsi="宋体" w:cs="宋体" w:hint="eastAsia"/>
          <w:b/>
          <w:bCs/>
          <w:kern w:val="0"/>
          <w:sz w:val="28"/>
          <w:szCs w:val="28"/>
          <w14:ligatures w14:val="none"/>
        </w:rPr>
        <w:t xml:space="preserve"> 综合素质评价标准</w:t>
      </w:r>
    </w:p>
    <w:tbl>
      <w:tblPr>
        <w:tblStyle w:val="af4"/>
        <w:tblW w:w="9357" w:type="dxa"/>
        <w:tblInd w:w="-431" w:type="dxa"/>
        <w:tblLook w:val="04A0" w:firstRow="1" w:lastRow="0" w:firstColumn="1" w:lastColumn="0" w:noHBand="0" w:noVBand="1"/>
      </w:tblPr>
      <w:tblGrid>
        <w:gridCol w:w="710"/>
        <w:gridCol w:w="1276"/>
        <w:gridCol w:w="4536"/>
        <w:gridCol w:w="2835"/>
      </w:tblGrid>
      <w:tr w:rsidR="00D06250" w:rsidRPr="00EB7851" w14:paraId="22C4AA18" w14:textId="77777777" w:rsidTr="00361391">
        <w:tc>
          <w:tcPr>
            <w:tcW w:w="710" w:type="dxa"/>
          </w:tcPr>
          <w:p w14:paraId="5665C1F6" w14:textId="5C2EE778" w:rsidR="00D06250" w:rsidRPr="00EB7851" w:rsidRDefault="00D06250" w:rsidP="000B418A">
            <w:pPr>
              <w:wordWrap w:val="0"/>
              <w:spacing w:line="360" w:lineRule="auto"/>
              <w:jc w:val="center"/>
              <w:rPr>
                <w:rFonts w:ascii="仿宋" w:eastAsia="仿宋" w:hAnsi="仿宋" w:cs="宋体"/>
                <w:b/>
                <w:bCs/>
                <w:sz w:val="24"/>
                <w14:ligatures w14:val="none"/>
              </w:rPr>
            </w:pPr>
            <w:r>
              <w:rPr>
                <w:rFonts w:ascii="仿宋" w:eastAsia="仿宋" w:hAnsi="仿宋" w:cs="宋体" w:hint="eastAsia"/>
                <w:b/>
                <w:bCs/>
                <w:sz w:val="24"/>
                <w14:ligatures w14:val="none"/>
              </w:rPr>
              <w:t>序号</w:t>
            </w:r>
          </w:p>
        </w:tc>
        <w:tc>
          <w:tcPr>
            <w:tcW w:w="1276" w:type="dxa"/>
          </w:tcPr>
          <w:p w14:paraId="38D42684" w14:textId="223B4228" w:rsidR="00D06250" w:rsidRPr="00EB7851" w:rsidRDefault="00D06250" w:rsidP="000B418A">
            <w:pPr>
              <w:wordWrap w:val="0"/>
              <w:spacing w:line="360" w:lineRule="auto"/>
              <w:jc w:val="center"/>
              <w:rPr>
                <w:rFonts w:ascii="仿宋" w:eastAsia="仿宋" w:hAnsi="仿宋" w:cs="宋体"/>
                <w:b/>
                <w:bCs/>
                <w:sz w:val="24"/>
                <w:szCs w:val="24"/>
                <w14:ligatures w14:val="none"/>
              </w:rPr>
            </w:pPr>
            <w:r w:rsidRPr="00EB7851">
              <w:rPr>
                <w:rFonts w:ascii="仿宋" w:eastAsia="仿宋" w:hAnsi="仿宋" w:cs="宋体" w:hint="eastAsia"/>
                <w:b/>
                <w:bCs/>
                <w:sz w:val="24"/>
                <w:szCs w:val="24"/>
                <w14:ligatures w14:val="none"/>
              </w:rPr>
              <w:t>类别</w:t>
            </w:r>
          </w:p>
        </w:tc>
        <w:tc>
          <w:tcPr>
            <w:tcW w:w="4536" w:type="dxa"/>
          </w:tcPr>
          <w:p w14:paraId="3DD676C3" w14:textId="77777777" w:rsidR="00D06250" w:rsidRPr="00EB7851" w:rsidRDefault="00D06250" w:rsidP="000B418A">
            <w:pPr>
              <w:wordWrap w:val="0"/>
              <w:spacing w:line="360" w:lineRule="auto"/>
              <w:jc w:val="center"/>
              <w:rPr>
                <w:rFonts w:ascii="仿宋" w:eastAsia="仿宋" w:hAnsi="仿宋" w:cs="宋体"/>
                <w:b/>
                <w:bCs/>
                <w:sz w:val="24"/>
                <w:szCs w:val="24"/>
                <w14:ligatures w14:val="none"/>
              </w:rPr>
            </w:pPr>
            <w:r w:rsidRPr="00EB7851">
              <w:rPr>
                <w:rFonts w:ascii="仿宋" w:eastAsia="仿宋" w:hAnsi="仿宋" w:cs="宋体" w:hint="eastAsia"/>
                <w:b/>
                <w:bCs/>
                <w:sz w:val="24"/>
                <w:szCs w:val="24"/>
                <w14:ligatures w14:val="none"/>
              </w:rPr>
              <w:t>参考标准</w:t>
            </w:r>
          </w:p>
        </w:tc>
        <w:tc>
          <w:tcPr>
            <w:tcW w:w="2835" w:type="dxa"/>
          </w:tcPr>
          <w:p w14:paraId="6796E463" w14:textId="77777777" w:rsidR="00D06250" w:rsidRPr="00EB7851" w:rsidRDefault="00D06250" w:rsidP="000B418A">
            <w:pPr>
              <w:wordWrap w:val="0"/>
              <w:spacing w:line="360" w:lineRule="auto"/>
              <w:jc w:val="center"/>
              <w:rPr>
                <w:rFonts w:ascii="仿宋" w:eastAsia="仿宋" w:hAnsi="仿宋" w:cs="宋体"/>
                <w:b/>
                <w:bCs/>
                <w:sz w:val="24"/>
                <w:szCs w:val="24"/>
                <w14:ligatures w14:val="none"/>
              </w:rPr>
            </w:pPr>
            <w:r>
              <w:rPr>
                <w:rFonts w:ascii="仿宋" w:eastAsia="仿宋" w:hAnsi="仿宋" w:cs="宋体" w:hint="eastAsia"/>
                <w:b/>
                <w:bCs/>
                <w:sz w:val="24"/>
                <w:szCs w:val="24"/>
                <w14:ligatures w14:val="none"/>
              </w:rPr>
              <w:t>备注</w:t>
            </w:r>
          </w:p>
        </w:tc>
      </w:tr>
      <w:tr w:rsidR="00D06250" w:rsidRPr="00EB7851" w14:paraId="7F99B16E" w14:textId="77777777" w:rsidTr="00361391">
        <w:trPr>
          <w:trHeight w:val="1278"/>
        </w:trPr>
        <w:tc>
          <w:tcPr>
            <w:tcW w:w="710" w:type="dxa"/>
            <w:vAlign w:val="center"/>
          </w:tcPr>
          <w:p w14:paraId="51BB4668" w14:textId="0E72CD2D" w:rsidR="00D06250" w:rsidRPr="00EB7851" w:rsidRDefault="00D06250" w:rsidP="000B418A">
            <w:pPr>
              <w:wordWrap w:val="0"/>
              <w:spacing w:line="360" w:lineRule="auto"/>
              <w:jc w:val="center"/>
              <w:rPr>
                <w:rFonts w:ascii="仿宋" w:eastAsia="仿宋" w:hAnsi="仿宋" w:cs="宋体"/>
                <w:sz w:val="24"/>
                <w14:ligatures w14:val="none"/>
              </w:rPr>
            </w:pPr>
            <w:r>
              <w:rPr>
                <w:rFonts w:ascii="仿宋" w:eastAsia="仿宋" w:hAnsi="仿宋" w:cs="宋体" w:hint="eastAsia"/>
                <w:sz w:val="24"/>
                <w14:ligatures w14:val="none"/>
              </w:rPr>
              <w:t>1</w:t>
            </w:r>
          </w:p>
        </w:tc>
        <w:tc>
          <w:tcPr>
            <w:tcW w:w="1276" w:type="dxa"/>
            <w:vAlign w:val="center"/>
          </w:tcPr>
          <w:p w14:paraId="6DBE256B" w14:textId="18CED482" w:rsidR="00D06250" w:rsidRPr="00EB7851" w:rsidRDefault="00D06250" w:rsidP="000B418A">
            <w:pPr>
              <w:wordWrap w:val="0"/>
              <w:spacing w:line="360" w:lineRule="auto"/>
              <w:jc w:val="center"/>
              <w:rPr>
                <w:rFonts w:ascii="仿宋" w:eastAsia="仿宋" w:hAnsi="仿宋" w:cs="宋体"/>
                <w:sz w:val="24"/>
                <w:szCs w:val="24"/>
                <w14:ligatures w14:val="none"/>
              </w:rPr>
            </w:pPr>
            <w:r w:rsidRPr="00EB7851">
              <w:rPr>
                <w:rFonts w:ascii="仿宋" w:eastAsia="仿宋" w:hAnsi="仿宋" w:cs="宋体"/>
                <w:sz w:val="24"/>
                <w:szCs w:val="24"/>
                <w14:ligatures w14:val="none"/>
              </w:rPr>
              <w:t>参军入伍服兵役</w:t>
            </w:r>
          </w:p>
        </w:tc>
        <w:tc>
          <w:tcPr>
            <w:tcW w:w="4536" w:type="dxa"/>
            <w:vAlign w:val="center"/>
          </w:tcPr>
          <w:p w14:paraId="2EC5754C" w14:textId="2A2C9BED"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1.</w:t>
            </w:r>
            <w:r w:rsidRPr="00EB7851">
              <w:rPr>
                <w:rFonts w:ascii="仿宋" w:eastAsia="仿宋" w:hAnsi="仿宋" w:cs="宋体"/>
                <w:sz w:val="24"/>
                <w:szCs w:val="24"/>
                <w14:ligatures w14:val="none"/>
              </w:rPr>
              <w:t>获得二等功及以上加5分</w:t>
            </w:r>
            <w:r>
              <w:rPr>
                <w:rFonts w:ascii="仿宋" w:eastAsia="仿宋" w:hAnsi="仿宋" w:cs="宋体" w:hint="eastAsia"/>
                <w:sz w:val="24"/>
                <w:szCs w:val="24"/>
                <w14:ligatures w14:val="none"/>
              </w:rPr>
              <w:t>；</w:t>
            </w:r>
          </w:p>
          <w:p w14:paraId="6831C1BE" w14:textId="0C66A752"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2.</w:t>
            </w:r>
            <w:r w:rsidRPr="00EB7851">
              <w:rPr>
                <w:rFonts w:ascii="仿宋" w:eastAsia="仿宋" w:hAnsi="仿宋" w:cs="宋体"/>
                <w:sz w:val="24"/>
                <w:szCs w:val="24"/>
                <w14:ligatures w14:val="none"/>
              </w:rPr>
              <w:t>获得三等功加4分</w:t>
            </w:r>
            <w:r>
              <w:rPr>
                <w:rFonts w:ascii="仿宋" w:eastAsia="仿宋" w:hAnsi="仿宋" w:cs="宋体" w:hint="eastAsia"/>
                <w:sz w:val="24"/>
                <w:szCs w:val="24"/>
                <w14:ligatures w14:val="none"/>
              </w:rPr>
              <w:t>；</w:t>
            </w:r>
          </w:p>
          <w:p w14:paraId="57E28DC2" w14:textId="592DAE8F"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3.</w:t>
            </w:r>
            <w:r w:rsidRPr="00EB7851">
              <w:rPr>
                <w:rFonts w:ascii="仿宋" w:eastAsia="仿宋" w:hAnsi="仿宋" w:cs="宋体"/>
                <w:sz w:val="24"/>
                <w:szCs w:val="24"/>
                <w14:ligatures w14:val="none"/>
              </w:rPr>
              <w:t>获奖（含嘉奖、“四有”优秀士兵等）加3分</w:t>
            </w:r>
            <w:r>
              <w:rPr>
                <w:rFonts w:ascii="仿宋" w:eastAsia="仿宋" w:hAnsi="仿宋" w:cs="宋体" w:hint="eastAsia"/>
                <w:sz w:val="24"/>
                <w:szCs w:val="24"/>
                <w14:ligatures w14:val="none"/>
              </w:rPr>
              <w:t>；</w:t>
            </w:r>
          </w:p>
          <w:p w14:paraId="32AE7DBF" w14:textId="488E7F83"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4.</w:t>
            </w:r>
            <w:r w:rsidRPr="00EB7851">
              <w:rPr>
                <w:rFonts w:ascii="仿宋" w:eastAsia="仿宋" w:hAnsi="仿宋" w:cs="宋体"/>
                <w:sz w:val="24"/>
                <w:szCs w:val="24"/>
                <w14:ligatures w14:val="none"/>
              </w:rPr>
              <w:t>圆满履行兵役义务加2分</w:t>
            </w:r>
            <w:r>
              <w:rPr>
                <w:rFonts w:ascii="仿宋" w:eastAsia="仿宋" w:hAnsi="仿宋" w:cs="宋体" w:hint="eastAsia"/>
                <w:sz w:val="24"/>
                <w:szCs w:val="24"/>
                <w14:ligatures w14:val="none"/>
              </w:rPr>
              <w:t>。</w:t>
            </w:r>
          </w:p>
        </w:tc>
        <w:tc>
          <w:tcPr>
            <w:tcW w:w="2835" w:type="dxa"/>
            <w:vAlign w:val="center"/>
          </w:tcPr>
          <w:p w14:paraId="6B1AD63C" w14:textId="77777777" w:rsidR="00D06250" w:rsidRPr="00EB7851" w:rsidRDefault="00D06250" w:rsidP="000B418A">
            <w:pPr>
              <w:rPr>
                <w:rFonts w:ascii="仿宋" w:eastAsia="仿宋" w:hAnsi="仿宋" w:cs="宋体"/>
                <w:sz w:val="24"/>
                <w:szCs w:val="24"/>
                <w14:ligatures w14:val="none"/>
              </w:rPr>
            </w:pPr>
            <w:r w:rsidRPr="00435A43">
              <w:rPr>
                <w:rFonts w:ascii="仿宋" w:eastAsia="仿宋" w:hAnsi="仿宋" w:cs="宋体" w:hint="eastAsia"/>
                <w:sz w:val="24"/>
                <w:szCs w:val="24"/>
                <w14:ligatures w14:val="none"/>
              </w:rPr>
              <w:t>提供完成服役相关证明材料。本项最高加分不超过5分</w:t>
            </w:r>
            <w:r>
              <w:rPr>
                <w:rFonts w:ascii="仿宋" w:eastAsia="仿宋" w:hAnsi="仿宋" w:cs="宋体" w:hint="eastAsia"/>
                <w:sz w:val="24"/>
                <w:szCs w:val="24"/>
                <w14:ligatures w14:val="none"/>
              </w:rPr>
              <w:t>。</w:t>
            </w:r>
          </w:p>
        </w:tc>
      </w:tr>
      <w:tr w:rsidR="00D06250" w:rsidRPr="00EB7851" w14:paraId="2D98F282" w14:textId="77777777" w:rsidTr="00361391">
        <w:tc>
          <w:tcPr>
            <w:tcW w:w="710" w:type="dxa"/>
            <w:vAlign w:val="center"/>
          </w:tcPr>
          <w:p w14:paraId="58E10972" w14:textId="6535DE02" w:rsidR="00D06250" w:rsidRPr="00EB7851" w:rsidRDefault="00D06250" w:rsidP="000B418A">
            <w:pPr>
              <w:wordWrap w:val="0"/>
              <w:spacing w:line="360" w:lineRule="auto"/>
              <w:jc w:val="center"/>
              <w:rPr>
                <w:rFonts w:ascii="仿宋" w:eastAsia="仿宋" w:hAnsi="仿宋" w:cs="宋体"/>
                <w:sz w:val="24"/>
                <w14:ligatures w14:val="none"/>
              </w:rPr>
            </w:pPr>
            <w:r>
              <w:rPr>
                <w:rFonts w:ascii="仿宋" w:eastAsia="仿宋" w:hAnsi="仿宋" w:cs="宋体" w:hint="eastAsia"/>
                <w:sz w:val="24"/>
                <w14:ligatures w14:val="none"/>
              </w:rPr>
              <w:t>2</w:t>
            </w:r>
          </w:p>
        </w:tc>
        <w:tc>
          <w:tcPr>
            <w:tcW w:w="1276" w:type="dxa"/>
            <w:vAlign w:val="center"/>
          </w:tcPr>
          <w:p w14:paraId="3FF86A8C" w14:textId="1888F30D" w:rsidR="00D06250" w:rsidRPr="00EB7851" w:rsidRDefault="00D06250" w:rsidP="000B418A">
            <w:pPr>
              <w:wordWrap w:val="0"/>
              <w:spacing w:line="360" w:lineRule="auto"/>
              <w:jc w:val="center"/>
              <w:rPr>
                <w:rFonts w:ascii="仿宋" w:eastAsia="仿宋" w:hAnsi="仿宋" w:cs="宋体"/>
                <w:sz w:val="24"/>
                <w:szCs w:val="24"/>
                <w14:ligatures w14:val="none"/>
              </w:rPr>
            </w:pPr>
            <w:r w:rsidRPr="00EB7851">
              <w:rPr>
                <w:rFonts w:ascii="仿宋" w:eastAsia="仿宋" w:hAnsi="仿宋" w:cs="宋体"/>
                <w:sz w:val="24"/>
                <w:szCs w:val="24"/>
                <w14:ligatures w14:val="none"/>
              </w:rPr>
              <w:t>志愿服务</w:t>
            </w:r>
          </w:p>
        </w:tc>
        <w:tc>
          <w:tcPr>
            <w:tcW w:w="4536" w:type="dxa"/>
            <w:vAlign w:val="center"/>
          </w:tcPr>
          <w:p w14:paraId="313FADD3" w14:textId="77777777" w:rsidR="00D06250" w:rsidRPr="00EB7851"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1.圆满完成具有国内国际重大影响活动的志愿服务或在志愿服务中表现突出、产生较大影响者，加0.3分；</w:t>
            </w:r>
          </w:p>
          <w:p w14:paraId="72FC33D1" w14:textId="30E6FA05" w:rsidR="00D06250" w:rsidRPr="00EB7851"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2.圆满完成具有省级重大影响活动的志愿服务或在志愿服务中表现突出、产生较大影响者加0.2分；</w:t>
            </w:r>
          </w:p>
          <w:p w14:paraId="505CD3A8" w14:textId="4E83D067" w:rsidR="00D06250" w:rsidRPr="00EB7851"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3.圆满完成具有校级重大影响活动的志愿服务或在志愿服务中表现突出、产生较大影响者加0.1分。</w:t>
            </w:r>
          </w:p>
        </w:tc>
        <w:tc>
          <w:tcPr>
            <w:tcW w:w="2835" w:type="dxa"/>
            <w:vAlign w:val="center"/>
          </w:tcPr>
          <w:p w14:paraId="1430C241" w14:textId="529CADED" w:rsidR="00D06250" w:rsidRPr="00EB7851" w:rsidRDefault="00D06250" w:rsidP="000B418A">
            <w:pPr>
              <w:rPr>
                <w:rFonts w:ascii="仿宋" w:eastAsia="仿宋" w:hAnsi="仿宋" w:cs="宋体"/>
                <w:sz w:val="24"/>
                <w:szCs w:val="24"/>
                <w14:ligatures w14:val="none"/>
              </w:rPr>
            </w:pPr>
            <w:r w:rsidRPr="00435A43">
              <w:rPr>
                <w:rFonts w:ascii="仿宋" w:eastAsia="仿宋" w:hAnsi="仿宋" w:cs="宋体" w:hint="eastAsia"/>
                <w:sz w:val="24"/>
                <w:szCs w:val="24"/>
                <w14:ligatures w14:val="none"/>
              </w:rPr>
              <w:t>由校团委认定；可累</w:t>
            </w:r>
            <w:r>
              <w:rPr>
                <w:rFonts w:ascii="仿宋" w:eastAsia="仿宋" w:hAnsi="仿宋" w:cs="宋体" w:hint="eastAsia"/>
                <w:sz w:val="24"/>
                <w:szCs w:val="24"/>
                <w14:ligatures w14:val="none"/>
              </w:rPr>
              <w:t>加</w:t>
            </w:r>
            <w:r w:rsidRPr="00435A43">
              <w:rPr>
                <w:rFonts w:ascii="仿宋" w:eastAsia="仿宋" w:hAnsi="仿宋" w:cs="宋体" w:hint="eastAsia"/>
                <w:sz w:val="24"/>
                <w:szCs w:val="24"/>
                <w14:ligatures w14:val="none"/>
              </w:rPr>
              <w:t>，本项最高加分不超过1分。</w:t>
            </w:r>
          </w:p>
        </w:tc>
      </w:tr>
      <w:tr w:rsidR="00D06250" w:rsidRPr="00EB7851" w14:paraId="09976EAF" w14:textId="77777777" w:rsidTr="00361391">
        <w:tc>
          <w:tcPr>
            <w:tcW w:w="710" w:type="dxa"/>
            <w:vAlign w:val="center"/>
          </w:tcPr>
          <w:p w14:paraId="0B4C61B3" w14:textId="5E92E870" w:rsidR="00D06250" w:rsidRPr="00EB7851" w:rsidRDefault="00D06250" w:rsidP="000B418A">
            <w:pPr>
              <w:wordWrap w:val="0"/>
              <w:spacing w:line="360" w:lineRule="auto"/>
              <w:jc w:val="center"/>
              <w:rPr>
                <w:rFonts w:ascii="仿宋" w:eastAsia="仿宋" w:hAnsi="仿宋" w:cs="宋体"/>
                <w:sz w:val="24"/>
                <w14:ligatures w14:val="none"/>
              </w:rPr>
            </w:pPr>
            <w:r>
              <w:rPr>
                <w:rFonts w:ascii="仿宋" w:eastAsia="仿宋" w:hAnsi="仿宋" w:cs="宋体" w:hint="eastAsia"/>
                <w:sz w:val="24"/>
                <w14:ligatures w14:val="none"/>
              </w:rPr>
              <w:t>3</w:t>
            </w:r>
          </w:p>
        </w:tc>
        <w:tc>
          <w:tcPr>
            <w:tcW w:w="1276" w:type="dxa"/>
            <w:vAlign w:val="center"/>
          </w:tcPr>
          <w:p w14:paraId="5F9C3639" w14:textId="4C343E71" w:rsidR="00D06250" w:rsidRPr="00EB7851" w:rsidRDefault="00D06250" w:rsidP="000B418A">
            <w:pPr>
              <w:wordWrap w:val="0"/>
              <w:spacing w:line="360" w:lineRule="auto"/>
              <w:jc w:val="center"/>
              <w:rPr>
                <w:rFonts w:ascii="仿宋" w:eastAsia="仿宋" w:hAnsi="仿宋" w:cs="宋体"/>
                <w:sz w:val="24"/>
                <w:szCs w:val="24"/>
                <w14:ligatures w14:val="none"/>
              </w:rPr>
            </w:pPr>
            <w:r w:rsidRPr="00EB7851">
              <w:rPr>
                <w:rFonts w:ascii="仿宋" w:eastAsia="仿宋" w:hAnsi="仿宋" w:cs="宋体"/>
                <w:sz w:val="24"/>
                <w:szCs w:val="24"/>
                <w14:ligatures w14:val="none"/>
              </w:rPr>
              <w:t>国际组织实习</w:t>
            </w:r>
          </w:p>
        </w:tc>
        <w:tc>
          <w:tcPr>
            <w:tcW w:w="4536" w:type="dxa"/>
            <w:vAlign w:val="center"/>
          </w:tcPr>
          <w:p w14:paraId="504BCF1F" w14:textId="77777777" w:rsidR="00D06250"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1.12个月及以上最多可加2分；</w:t>
            </w:r>
          </w:p>
          <w:p w14:paraId="0755C702" w14:textId="77777777" w:rsidR="00D06250"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2.6个月及以上，12个月以下，最多可加1分；</w:t>
            </w:r>
          </w:p>
          <w:p w14:paraId="00C05D0A" w14:textId="77777777" w:rsidR="00D06250" w:rsidRPr="00EB7851"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3.3个月及以上，6个月以下，最多可加0.5分。</w:t>
            </w:r>
          </w:p>
        </w:tc>
        <w:tc>
          <w:tcPr>
            <w:tcW w:w="2835" w:type="dxa"/>
            <w:vAlign w:val="center"/>
          </w:tcPr>
          <w:p w14:paraId="6EBDFCC8" w14:textId="77777777" w:rsidR="00D06250" w:rsidRPr="00EB7851" w:rsidRDefault="00D06250" w:rsidP="000B418A">
            <w:pPr>
              <w:rPr>
                <w:rFonts w:ascii="仿宋" w:eastAsia="仿宋" w:hAnsi="仿宋" w:cs="宋体"/>
                <w:sz w:val="24"/>
                <w:szCs w:val="24"/>
                <w14:ligatures w14:val="none"/>
              </w:rPr>
            </w:pPr>
            <w:r w:rsidRPr="00435A43">
              <w:rPr>
                <w:rFonts w:ascii="仿宋" w:eastAsia="仿宋" w:hAnsi="仿宋" w:cs="宋体" w:hint="eastAsia"/>
                <w:sz w:val="24"/>
                <w:szCs w:val="24"/>
                <w14:ligatures w14:val="none"/>
              </w:rPr>
              <w:t>国家留学基金委认可的国际组织实习项目。可累加，本项最高加分不超过2分。</w:t>
            </w:r>
          </w:p>
        </w:tc>
      </w:tr>
      <w:tr w:rsidR="00D06250" w:rsidRPr="00EB7851" w14:paraId="6A37D483" w14:textId="77777777" w:rsidTr="00361391">
        <w:trPr>
          <w:trHeight w:val="3432"/>
        </w:trPr>
        <w:tc>
          <w:tcPr>
            <w:tcW w:w="710" w:type="dxa"/>
            <w:vAlign w:val="center"/>
          </w:tcPr>
          <w:p w14:paraId="7A22A471" w14:textId="44EBF83D" w:rsidR="00D06250" w:rsidRPr="00EB7851" w:rsidRDefault="00D06250" w:rsidP="000B418A">
            <w:pPr>
              <w:wordWrap w:val="0"/>
              <w:spacing w:line="360" w:lineRule="auto"/>
              <w:jc w:val="center"/>
              <w:rPr>
                <w:rFonts w:ascii="仿宋" w:eastAsia="仿宋" w:hAnsi="仿宋" w:cs="宋体"/>
                <w:sz w:val="24"/>
                <w14:ligatures w14:val="none"/>
              </w:rPr>
            </w:pPr>
            <w:r>
              <w:rPr>
                <w:rFonts w:ascii="仿宋" w:eastAsia="仿宋" w:hAnsi="仿宋" w:cs="宋体" w:hint="eastAsia"/>
                <w:sz w:val="24"/>
                <w14:ligatures w14:val="none"/>
              </w:rPr>
              <w:t>4</w:t>
            </w:r>
          </w:p>
        </w:tc>
        <w:tc>
          <w:tcPr>
            <w:tcW w:w="1276" w:type="dxa"/>
            <w:vAlign w:val="center"/>
          </w:tcPr>
          <w:p w14:paraId="117DEF7E" w14:textId="0C4CD20B" w:rsidR="00D06250" w:rsidRPr="00EB7851" w:rsidRDefault="00D06250" w:rsidP="000B418A">
            <w:pPr>
              <w:wordWrap w:val="0"/>
              <w:spacing w:line="360" w:lineRule="auto"/>
              <w:jc w:val="center"/>
              <w:rPr>
                <w:rFonts w:ascii="仿宋" w:eastAsia="仿宋" w:hAnsi="仿宋" w:cs="宋体"/>
                <w:sz w:val="24"/>
                <w:szCs w:val="24"/>
                <w14:ligatures w14:val="none"/>
              </w:rPr>
            </w:pPr>
            <w:r w:rsidRPr="00EB7851">
              <w:rPr>
                <w:rFonts w:ascii="仿宋" w:eastAsia="仿宋" w:hAnsi="仿宋" w:cs="宋体"/>
                <w:sz w:val="24"/>
                <w:szCs w:val="24"/>
                <w14:ligatures w14:val="none"/>
              </w:rPr>
              <w:t>发明专利</w:t>
            </w:r>
          </w:p>
        </w:tc>
        <w:tc>
          <w:tcPr>
            <w:tcW w:w="4536" w:type="dxa"/>
            <w:vAlign w:val="center"/>
          </w:tcPr>
          <w:p w14:paraId="18684237" w14:textId="3F268BFF"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1.</w:t>
            </w:r>
            <w:r w:rsidRPr="00EB7851">
              <w:rPr>
                <w:rFonts w:ascii="仿宋" w:eastAsia="仿宋" w:hAnsi="仿宋" w:cs="宋体"/>
                <w:sz w:val="24"/>
                <w:szCs w:val="24"/>
                <w14:ligatures w14:val="none"/>
              </w:rPr>
              <w:t>国际发明专利加3分</w:t>
            </w:r>
            <w:r>
              <w:rPr>
                <w:rFonts w:ascii="仿宋" w:eastAsia="仿宋" w:hAnsi="仿宋" w:cs="宋体" w:hint="eastAsia"/>
                <w:sz w:val="24"/>
                <w:szCs w:val="24"/>
                <w14:ligatures w14:val="none"/>
              </w:rPr>
              <w:t>；</w:t>
            </w:r>
          </w:p>
          <w:p w14:paraId="72C105D4" w14:textId="44D585CF"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2.</w:t>
            </w:r>
            <w:r w:rsidRPr="00EB7851">
              <w:rPr>
                <w:rFonts w:ascii="仿宋" w:eastAsia="仿宋" w:hAnsi="仿宋" w:cs="宋体"/>
                <w:sz w:val="24"/>
                <w:szCs w:val="24"/>
                <w14:ligatures w14:val="none"/>
              </w:rPr>
              <w:t>国家发明专利加1分</w:t>
            </w:r>
            <w:r>
              <w:rPr>
                <w:rFonts w:ascii="仿宋" w:eastAsia="仿宋" w:hAnsi="仿宋" w:cs="宋体" w:hint="eastAsia"/>
                <w:sz w:val="24"/>
                <w:szCs w:val="24"/>
                <w14:ligatures w14:val="none"/>
              </w:rPr>
              <w:t>；</w:t>
            </w:r>
          </w:p>
          <w:p w14:paraId="72098BA6" w14:textId="4E7B3DAD"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3.</w:t>
            </w:r>
            <w:r w:rsidRPr="00EB7851">
              <w:rPr>
                <w:rFonts w:ascii="仿宋" w:eastAsia="仿宋" w:hAnsi="仿宋" w:cs="宋体"/>
                <w:sz w:val="24"/>
                <w:szCs w:val="24"/>
                <w14:ligatures w14:val="none"/>
              </w:rPr>
              <w:t>国家实用新型/外观设计专利/集成电路布图设计加0.2分</w:t>
            </w:r>
            <w:r>
              <w:rPr>
                <w:rFonts w:ascii="仿宋" w:eastAsia="仿宋" w:hAnsi="仿宋" w:cs="宋体" w:hint="eastAsia"/>
                <w:sz w:val="24"/>
                <w:szCs w:val="24"/>
                <w14:ligatures w14:val="none"/>
              </w:rPr>
              <w:t>；</w:t>
            </w:r>
          </w:p>
          <w:p w14:paraId="275965EE" w14:textId="68F9E9C4" w:rsidR="00D06250" w:rsidRPr="00EB7851" w:rsidRDefault="00D06250" w:rsidP="000B418A">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4.</w:t>
            </w:r>
            <w:r w:rsidRPr="00EB7851">
              <w:rPr>
                <w:rFonts w:ascii="仿宋" w:eastAsia="仿宋" w:hAnsi="仿宋" w:cs="宋体"/>
                <w:sz w:val="24"/>
                <w:szCs w:val="24"/>
                <w14:ligatures w14:val="none"/>
              </w:rPr>
              <w:t>软件著作权加0.1分</w:t>
            </w:r>
            <w:r>
              <w:rPr>
                <w:rFonts w:ascii="仿宋" w:eastAsia="仿宋" w:hAnsi="仿宋" w:cs="宋体" w:hint="eastAsia"/>
                <w:sz w:val="24"/>
                <w:szCs w:val="24"/>
                <w14:ligatures w14:val="none"/>
              </w:rPr>
              <w:t>。</w:t>
            </w:r>
          </w:p>
        </w:tc>
        <w:tc>
          <w:tcPr>
            <w:tcW w:w="2835" w:type="dxa"/>
            <w:vAlign w:val="center"/>
          </w:tcPr>
          <w:p w14:paraId="2BA814EF" w14:textId="77777777" w:rsidR="00D06250" w:rsidRPr="00EB7851" w:rsidRDefault="00D06250" w:rsidP="000B418A">
            <w:pPr>
              <w:rPr>
                <w:rFonts w:ascii="仿宋" w:eastAsia="仿宋" w:hAnsi="仿宋" w:cs="宋体"/>
                <w:sz w:val="24"/>
                <w:szCs w:val="24"/>
                <w14:ligatures w14:val="none"/>
              </w:rPr>
            </w:pPr>
            <w:r w:rsidRPr="00435A43">
              <w:rPr>
                <w:rFonts w:ascii="仿宋" w:eastAsia="仿宋" w:hAnsi="仿宋" w:cs="宋体" w:hint="eastAsia"/>
                <w:sz w:val="24"/>
                <w:szCs w:val="24"/>
                <w14:ligatures w14:val="none"/>
              </w:rPr>
              <w:t>学生本科阶段独立参加或作为团队成员参加；如有多位成员（有效名次为前五），则分别计分：第一成员按满额业绩分计算，第二、三成员按照50％计算，第四、五成员按照25％计算；如前有我校教师署名，学生署名排序依次前移；本项最高加分不超过3分。</w:t>
            </w:r>
          </w:p>
        </w:tc>
      </w:tr>
      <w:tr w:rsidR="00D06250" w:rsidRPr="00EB7851" w14:paraId="51CB959C" w14:textId="77777777" w:rsidTr="00361391">
        <w:tc>
          <w:tcPr>
            <w:tcW w:w="710" w:type="dxa"/>
            <w:vAlign w:val="center"/>
          </w:tcPr>
          <w:p w14:paraId="3B919C88" w14:textId="2B9F170D" w:rsidR="00D06250" w:rsidRPr="00EB7851" w:rsidRDefault="00D06250" w:rsidP="000B418A">
            <w:pPr>
              <w:wordWrap w:val="0"/>
              <w:spacing w:line="360" w:lineRule="auto"/>
              <w:jc w:val="center"/>
              <w:rPr>
                <w:rFonts w:ascii="仿宋" w:eastAsia="仿宋" w:hAnsi="仿宋" w:cs="宋体"/>
                <w:sz w:val="24"/>
                <w14:ligatures w14:val="none"/>
              </w:rPr>
            </w:pPr>
            <w:r>
              <w:rPr>
                <w:rFonts w:ascii="仿宋" w:eastAsia="仿宋" w:hAnsi="仿宋" w:cs="宋体" w:hint="eastAsia"/>
                <w:sz w:val="24"/>
                <w14:ligatures w14:val="none"/>
              </w:rPr>
              <w:t>5</w:t>
            </w:r>
          </w:p>
        </w:tc>
        <w:tc>
          <w:tcPr>
            <w:tcW w:w="1276" w:type="dxa"/>
            <w:vAlign w:val="center"/>
          </w:tcPr>
          <w:p w14:paraId="06E3F4B9" w14:textId="1E0B88F3" w:rsidR="00D06250" w:rsidRPr="00EB7851" w:rsidRDefault="00D06250" w:rsidP="000B418A">
            <w:pPr>
              <w:wordWrap w:val="0"/>
              <w:spacing w:line="360" w:lineRule="auto"/>
              <w:jc w:val="center"/>
              <w:rPr>
                <w:rFonts w:ascii="仿宋" w:eastAsia="仿宋" w:hAnsi="仿宋" w:cs="宋体"/>
                <w:sz w:val="24"/>
                <w:szCs w:val="24"/>
                <w14:ligatures w14:val="none"/>
              </w:rPr>
            </w:pPr>
            <w:r w:rsidRPr="00EB7851">
              <w:rPr>
                <w:rFonts w:ascii="仿宋" w:eastAsia="仿宋" w:hAnsi="仿宋" w:cs="宋体"/>
                <w:sz w:val="24"/>
                <w:szCs w:val="24"/>
                <w14:ligatures w14:val="none"/>
              </w:rPr>
              <w:t>荣誉表彰</w:t>
            </w:r>
          </w:p>
        </w:tc>
        <w:tc>
          <w:tcPr>
            <w:tcW w:w="4536" w:type="dxa"/>
            <w:vAlign w:val="center"/>
          </w:tcPr>
          <w:p w14:paraId="3819C577" w14:textId="77777777" w:rsidR="00D06250" w:rsidRDefault="00D06250" w:rsidP="000B418A">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1.国家级：大学期间获得全国道德模范、中国大学生年度人物、全国优秀共产党员、全国优秀共青团员其中一项者，最多可加2分；获全国三好学生、全国大学生自强之星等荣誉者最多可加2分；</w:t>
            </w:r>
          </w:p>
          <w:p w14:paraId="4FB92BFD" w14:textId="2DA547F6" w:rsidR="00D06250" w:rsidRDefault="00D06250" w:rsidP="0082103E">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lastRenderedPageBreak/>
              <w:t>2.省部级：</w:t>
            </w:r>
            <w:r w:rsidR="0082103E" w:rsidRPr="0082103E">
              <w:rPr>
                <w:rFonts w:ascii="仿宋" w:eastAsia="仿宋" w:hAnsi="仿宋" w:cs="宋体" w:hint="eastAsia"/>
                <w:sz w:val="24"/>
                <w:szCs w:val="24"/>
                <w14:ligatures w14:val="none"/>
              </w:rPr>
              <w:t>大学期间获省三好学生、省优秀学生干部、省优秀共产党员、省优秀共青团员、省三下乡社会实践先进个人、省最美大学生、省年度影响力大学生、省自强不息大学生等，</w:t>
            </w:r>
            <w:r w:rsidRPr="00EB7851">
              <w:rPr>
                <w:rFonts w:ascii="仿宋" w:eastAsia="仿宋" w:hAnsi="仿宋" w:cs="宋体"/>
                <w:sz w:val="24"/>
                <w:szCs w:val="24"/>
                <w14:ligatures w14:val="none"/>
              </w:rPr>
              <w:t>每一项最多可加1分。</w:t>
            </w:r>
          </w:p>
          <w:p w14:paraId="68C04011" w14:textId="77777777" w:rsidR="00D06250" w:rsidRDefault="00D06250" w:rsidP="00FD6344">
            <w:pPr>
              <w:wordWrap w:val="0"/>
              <w:rPr>
                <w:rFonts w:ascii="仿宋" w:eastAsia="仿宋" w:hAnsi="仿宋" w:cs="宋体"/>
                <w:sz w:val="24"/>
                <w:szCs w:val="24"/>
                <w14:ligatures w14:val="none"/>
              </w:rPr>
            </w:pPr>
            <w:r w:rsidRPr="00EB7851">
              <w:rPr>
                <w:rFonts w:ascii="仿宋" w:eastAsia="仿宋" w:hAnsi="仿宋" w:cs="宋体"/>
                <w:sz w:val="24"/>
                <w:szCs w:val="24"/>
                <w14:ligatures w14:val="none"/>
              </w:rPr>
              <w:t>3.</w:t>
            </w:r>
            <w:r>
              <w:rPr>
                <w:rFonts w:ascii="仿宋" w:eastAsia="仿宋" w:hAnsi="仿宋" w:cs="宋体" w:hint="eastAsia"/>
                <w:sz w:val="24"/>
                <w:szCs w:val="24"/>
                <w14:ligatures w14:val="none"/>
              </w:rPr>
              <w:t>校级：</w:t>
            </w:r>
            <w:r w:rsidRPr="00EB7851">
              <w:rPr>
                <w:rFonts w:ascii="仿宋" w:eastAsia="仿宋" w:hAnsi="仿宋" w:cs="宋体"/>
                <w:sz w:val="24"/>
                <w:szCs w:val="24"/>
                <w14:ligatures w14:val="none"/>
              </w:rPr>
              <w:t>湖南工商大学年度“十佳青年”“十佳团支书”、湖南工商大学</w:t>
            </w:r>
            <w:r w:rsidRPr="00FD6344">
              <w:rPr>
                <w:rFonts w:ascii="仿宋" w:eastAsia="仿宋" w:hAnsi="仿宋" w:cs="宋体" w:hint="eastAsia"/>
                <w:sz w:val="24"/>
                <w:szCs w:val="24"/>
                <w14:ligatures w14:val="none"/>
              </w:rPr>
              <w:t>“优秀志愿者”“三下乡先进个人”“优秀学生干部”“优秀团干”“优秀团员”“优秀党员”</w:t>
            </w:r>
            <w:r w:rsidR="0082103E" w:rsidRPr="0082103E">
              <w:rPr>
                <w:rFonts w:ascii="仿宋" w:eastAsia="仿宋" w:hAnsi="仿宋" w:cs="宋体" w:hint="eastAsia"/>
                <w:sz w:val="24"/>
                <w:szCs w:val="24"/>
                <w14:ligatures w14:val="none"/>
              </w:rPr>
              <w:t>“最美大学生”“芙蓉学子”</w:t>
            </w:r>
            <w:r w:rsidRPr="00EB7851">
              <w:rPr>
                <w:rFonts w:ascii="仿宋" w:eastAsia="仿宋" w:hAnsi="仿宋" w:cs="宋体"/>
                <w:sz w:val="24"/>
                <w:szCs w:val="24"/>
                <w14:ligatures w14:val="none"/>
              </w:rPr>
              <w:t>等重要荣誉，最多可加0.5分。</w:t>
            </w:r>
          </w:p>
          <w:p w14:paraId="0DD966E0" w14:textId="166F80C1" w:rsidR="00756974" w:rsidRPr="00EB7851" w:rsidRDefault="00756974" w:rsidP="00FD6344">
            <w:pPr>
              <w:wordWrap w:val="0"/>
              <w:rPr>
                <w:rFonts w:ascii="仿宋" w:eastAsia="仿宋" w:hAnsi="仿宋" w:cs="宋体"/>
                <w:sz w:val="24"/>
                <w:szCs w:val="24"/>
                <w14:ligatures w14:val="none"/>
              </w:rPr>
            </w:pPr>
            <w:r>
              <w:rPr>
                <w:rFonts w:ascii="仿宋" w:eastAsia="仿宋" w:hAnsi="仿宋" w:cs="宋体" w:hint="eastAsia"/>
                <w:sz w:val="24"/>
                <w:szCs w:val="24"/>
                <w14:ligatures w14:val="none"/>
              </w:rPr>
              <w:t>4.通过CFA一级考试加1分；</w:t>
            </w:r>
            <w:bookmarkStart w:id="2" w:name="OLE_LINK10"/>
            <w:r>
              <w:rPr>
                <w:rFonts w:ascii="仿宋" w:eastAsia="仿宋" w:hAnsi="仿宋" w:cs="宋体" w:hint="eastAsia"/>
                <w:sz w:val="24"/>
                <w:szCs w:val="24"/>
                <w14:ligatures w14:val="none"/>
              </w:rPr>
              <w:t>CFA一级成绩</w:t>
            </w:r>
            <w:r w:rsidR="006A114F">
              <w:rPr>
                <w:rFonts w:ascii="仿宋" w:eastAsia="仿宋" w:hAnsi="仿宋" w:cs="宋体" w:hint="eastAsia"/>
                <w:sz w:val="24"/>
                <w:szCs w:val="24"/>
                <w14:ligatures w14:val="none"/>
              </w:rPr>
              <w:t>达到</w:t>
            </w:r>
            <w:r>
              <w:rPr>
                <w:rFonts w:ascii="仿宋" w:eastAsia="仿宋" w:hAnsi="仿宋" w:cs="宋体" w:hint="eastAsia"/>
                <w:sz w:val="24"/>
                <w:szCs w:val="24"/>
                <w14:ligatures w14:val="none"/>
              </w:rPr>
              <w:t>全球TOP10</w:t>
            </w:r>
            <w:bookmarkEnd w:id="2"/>
            <w:r w:rsidR="0027544A">
              <w:rPr>
                <w:rFonts w:ascii="仿宋" w:eastAsia="仿宋" w:hAnsi="仿宋" w:cs="宋体" w:hint="eastAsia"/>
                <w:sz w:val="24"/>
                <w:szCs w:val="24"/>
                <w14:ligatures w14:val="none"/>
              </w:rPr>
              <w:t xml:space="preserve">% </w:t>
            </w:r>
            <w:r>
              <w:rPr>
                <w:rFonts w:ascii="仿宋" w:eastAsia="仿宋" w:hAnsi="仿宋" w:cs="宋体" w:hint="eastAsia"/>
                <w:sz w:val="24"/>
                <w:szCs w:val="24"/>
                <w14:ligatures w14:val="none"/>
              </w:rPr>
              <w:t>加2分。</w:t>
            </w:r>
          </w:p>
        </w:tc>
        <w:tc>
          <w:tcPr>
            <w:tcW w:w="2835" w:type="dxa"/>
            <w:vAlign w:val="center"/>
          </w:tcPr>
          <w:p w14:paraId="684C4A4F" w14:textId="77777777" w:rsidR="00D06250" w:rsidRPr="00EB7851" w:rsidRDefault="00D06250" w:rsidP="000B418A">
            <w:pPr>
              <w:rPr>
                <w:rFonts w:ascii="仿宋" w:eastAsia="仿宋" w:hAnsi="仿宋" w:cs="宋体"/>
                <w:sz w:val="24"/>
                <w:szCs w:val="24"/>
                <w14:ligatures w14:val="none"/>
              </w:rPr>
            </w:pPr>
            <w:r w:rsidRPr="00BD7580">
              <w:rPr>
                <w:rFonts w:ascii="仿宋" w:eastAsia="仿宋" w:hAnsi="仿宋" w:cs="宋体" w:hint="eastAsia"/>
                <w:sz w:val="24"/>
                <w:szCs w:val="24"/>
                <w14:ligatures w14:val="none"/>
              </w:rPr>
              <w:lastRenderedPageBreak/>
              <w:t>同一项目只取最高值，不同项目可累计，本项最高加分不超过5分。</w:t>
            </w:r>
          </w:p>
        </w:tc>
      </w:tr>
    </w:tbl>
    <w:p w14:paraId="47D841B4"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lastRenderedPageBreak/>
        <w:t>（五）综合成绩计算。推免生遴选综合成绩由学业成绩（满分100分）和学术专长成绩（满分40分）以及综合素质评价成绩（满分10分）相加组成。综合成绩满分150分。</w:t>
      </w:r>
    </w:p>
    <w:p w14:paraId="72C6CC2C" w14:textId="7DC5C11C"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第五条 遴选推</w:t>
      </w:r>
      <w:r w:rsidR="003A686D">
        <w:rPr>
          <w:rFonts w:ascii="宋体" w:eastAsia="宋体" w:hAnsi="宋体" w:cs="宋体" w:hint="eastAsia"/>
          <w:kern w:val="0"/>
          <w:sz w:val="28"/>
          <w:szCs w:val="28"/>
          <w14:ligatures w14:val="none"/>
        </w:rPr>
        <w:t>免</w:t>
      </w:r>
      <w:r w:rsidR="00041BB0">
        <w:rPr>
          <w:rFonts w:ascii="宋体" w:eastAsia="宋体" w:hAnsi="宋体" w:cs="宋体" w:hint="eastAsia"/>
          <w:kern w:val="0"/>
          <w:sz w:val="28"/>
          <w:szCs w:val="28"/>
          <w14:ligatures w14:val="none"/>
        </w:rPr>
        <w:t>工作</w:t>
      </w:r>
      <w:r w:rsidRPr="00435A43">
        <w:rPr>
          <w:rFonts w:ascii="宋体" w:eastAsia="宋体" w:hAnsi="宋体" w:cs="宋体" w:hint="eastAsia"/>
          <w:kern w:val="0"/>
          <w:sz w:val="28"/>
          <w:szCs w:val="28"/>
          <w14:ligatures w14:val="none"/>
        </w:rPr>
        <w:t>程序</w:t>
      </w:r>
    </w:p>
    <w:p w14:paraId="0EE588CA" w14:textId="27335317" w:rsidR="00DB03BA" w:rsidRPr="00AC365C"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AC365C">
        <w:rPr>
          <w:rFonts w:ascii="宋体" w:eastAsia="宋体" w:hAnsi="宋体" w:cs="宋体" w:hint="eastAsia"/>
          <w:kern w:val="0"/>
          <w:sz w:val="28"/>
          <w:szCs w:val="28"/>
          <w14:ligatures w14:val="none"/>
        </w:rPr>
        <w:t>（一）工作启动</w:t>
      </w:r>
    </w:p>
    <w:p w14:paraId="0ACA07FB" w14:textId="42277DF2" w:rsidR="00DB03BA" w:rsidRPr="00AC365C" w:rsidRDefault="00DB03BA" w:rsidP="00435A43">
      <w:pPr>
        <w:spacing w:after="0" w:line="560" w:lineRule="exact"/>
        <w:ind w:firstLineChars="200" w:firstLine="560"/>
        <w:jc w:val="both"/>
        <w:rPr>
          <w:rFonts w:ascii="宋体" w:eastAsia="宋体" w:hAnsi="宋体" w:cs="宋体"/>
          <w:kern w:val="0"/>
          <w:sz w:val="28"/>
          <w:szCs w:val="28"/>
          <w14:ligatures w14:val="none"/>
        </w:rPr>
      </w:pPr>
      <w:r w:rsidRPr="00AC365C">
        <w:rPr>
          <w:rFonts w:ascii="宋体" w:eastAsia="宋体" w:hAnsi="宋体" w:cs="宋体" w:hint="eastAsia"/>
          <w:kern w:val="0"/>
          <w:sz w:val="28"/>
          <w:szCs w:val="28"/>
          <w14:ligatures w14:val="none"/>
        </w:rPr>
        <w:t>根据学校相关工作要求，学院制定《财政金融学院</w:t>
      </w:r>
      <w:r w:rsidR="003A686D">
        <w:rPr>
          <w:rFonts w:ascii="宋体" w:eastAsia="宋体" w:hAnsi="宋体" w:cs="宋体" w:hint="eastAsia"/>
          <w:kern w:val="0"/>
          <w:sz w:val="28"/>
          <w:szCs w:val="28"/>
          <w14:ligatures w14:val="none"/>
        </w:rPr>
        <w:t>2027届</w:t>
      </w:r>
      <w:r w:rsidRPr="00AC365C">
        <w:rPr>
          <w:rFonts w:ascii="宋体" w:eastAsia="宋体" w:hAnsi="宋体" w:cs="宋体" w:hint="eastAsia"/>
          <w:kern w:val="0"/>
          <w:sz w:val="28"/>
          <w:szCs w:val="28"/>
          <w14:ligatures w14:val="none"/>
        </w:rPr>
        <w:t>推荐优秀应届本科毕业生免试攻读硕士学位研究生遴选实施细则》并予以公布。</w:t>
      </w:r>
      <w:r w:rsidRPr="00AC365C">
        <w:rPr>
          <w:rFonts w:ascii="宋体" w:eastAsia="宋体" w:hAnsi="宋体" w:cs="宋体" w:hint="eastAsia"/>
          <w:kern w:val="0"/>
          <w:sz w:val="28"/>
          <w:szCs w:val="28"/>
          <w14:ligatures w14:val="none"/>
        </w:rPr>
        <w:cr/>
        <w:t xml:space="preserve">   </w:t>
      </w:r>
      <w:r w:rsidR="00435A43" w:rsidRPr="00AC365C">
        <w:rPr>
          <w:rFonts w:ascii="宋体" w:eastAsia="宋体" w:hAnsi="宋体" w:cs="宋体" w:hint="eastAsia"/>
          <w:kern w:val="0"/>
          <w:sz w:val="28"/>
          <w:szCs w:val="28"/>
          <w14:ligatures w14:val="none"/>
        </w:rPr>
        <w:t>（二）学生申请与材料提交</w:t>
      </w:r>
    </w:p>
    <w:p w14:paraId="4007D157" w14:textId="5E59698E" w:rsidR="00DB03BA" w:rsidRPr="00AC365C" w:rsidRDefault="00DB03BA" w:rsidP="00435A43">
      <w:pPr>
        <w:spacing w:after="0" w:line="560" w:lineRule="exact"/>
        <w:ind w:firstLineChars="200" w:firstLine="560"/>
        <w:jc w:val="both"/>
        <w:rPr>
          <w:rFonts w:ascii="宋体" w:eastAsia="宋体" w:hAnsi="宋体" w:cs="宋体"/>
          <w:color w:val="000000" w:themeColor="text1"/>
          <w:kern w:val="0"/>
          <w:sz w:val="28"/>
          <w:szCs w:val="28"/>
          <w14:ligatures w14:val="none"/>
        </w:rPr>
      </w:pPr>
      <w:r w:rsidRPr="00AC365C">
        <w:rPr>
          <w:rFonts w:ascii="宋体" w:eastAsia="宋体" w:hAnsi="宋体" w:cs="宋体" w:hint="eastAsia"/>
          <w:color w:val="000000" w:themeColor="text1"/>
          <w:kern w:val="0"/>
          <w:sz w:val="28"/>
          <w:szCs w:val="28"/>
          <w14:ligatures w14:val="none"/>
        </w:rPr>
        <w:t>符合报名条件、有意向报名的学生在</w:t>
      </w:r>
      <w:r w:rsidRPr="00AC365C">
        <w:rPr>
          <w:rFonts w:ascii="宋体" w:eastAsia="宋体" w:hAnsi="宋体" w:cs="宋体" w:hint="eastAsia"/>
          <w:b/>
          <w:bCs/>
          <w:color w:val="000000" w:themeColor="text1"/>
          <w:kern w:val="0"/>
          <w:sz w:val="28"/>
          <w:szCs w:val="28"/>
          <w14:ligatures w14:val="none"/>
        </w:rPr>
        <w:t>2026年8月22日24：00</w:t>
      </w:r>
      <w:r w:rsidRPr="00AC365C">
        <w:rPr>
          <w:rFonts w:ascii="宋体" w:eastAsia="宋体" w:hAnsi="宋体" w:cs="宋体" w:hint="eastAsia"/>
          <w:color w:val="000000" w:themeColor="text1"/>
          <w:kern w:val="0"/>
          <w:sz w:val="28"/>
          <w:szCs w:val="28"/>
          <w14:ligatures w14:val="none"/>
        </w:rPr>
        <w:t>前向学院提交申请及相关证明材料（所有材料电子档压缩打包成一个文件夹，以“班级姓名学号”命名，发送至王老师邮箱：1552642@qq.com；纸质版材料留存备查），逾期未提交材料者视为放弃报名。</w:t>
      </w:r>
      <w:r w:rsidRPr="00AC365C">
        <w:rPr>
          <w:rFonts w:ascii="宋体" w:eastAsia="宋体" w:hAnsi="宋体" w:cs="宋体" w:hint="eastAsia"/>
          <w:color w:val="000000" w:themeColor="text1"/>
          <w:kern w:val="0"/>
          <w:sz w:val="28"/>
          <w:szCs w:val="28"/>
          <w14:ligatures w14:val="none"/>
        </w:rPr>
        <w:cr/>
        <w:t xml:space="preserve">   </w:t>
      </w:r>
      <w:r w:rsidR="00435A43" w:rsidRPr="00AC365C">
        <w:rPr>
          <w:rFonts w:ascii="宋体" w:eastAsia="宋体" w:hAnsi="宋体" w:cs="宋体" w:hint="eastAsia"/>
          <w:color w:val="000000" w:themeColor="text1"/>
          <w:kern w:val="0"/>
          <w:sz w:val="28"/>
          <w:szCs w:val="28"/>
          <w14:ligatures w14:val="none"/>
        </w:rPr>
        <w:t>（三）学院审核与核算</w:t>
      </w:r>
    </w:p>
    <w:p w14:paraId="67FD1CCB" w14:textId="54B928A7" w:rsidR="00DB03BA" w:rsidRPr="00AC365C" w:rsidRDefault="00DB03BA" w:rsidP="00435A43">
      <w:pPr>
        <w:spacing w:after="0" w:line="560" w:lineRule="exact"/>
        <w:ind w:firstLineChars="200" w:firstLine="560"/>
        <w:jc w:val="both"/>
        <w:rPr>
          <w:rFonts w:ascii="宋体" w:eastAsia="宋体" w:hAnsi="宋体" w:cs="宋体"/>
          <w:color w:val="000000" w:themeColor="text1"/>
          <w:kern w:val="0"/>
          <w:sz w:val="28"/>
          <w:szCs w:val="28"/>
          <w14:ligatures w14:val="none"/>
        </w:rPr>
      </w:pPr>
      <w:r w:rsidRPr="00AC365C">
        <w:rPr>
          <w:rFonts w:ascii="宋体" w:eastAsia="宋体" w:hAnsi="宋体" w:cs="宋体" w:hint="eastAsia"/>
          <w:color w:val="000000" w:themeColor="text1"/>
          <w:kern w:val="0"/>
          <w:sz w:val="28"/>
          <w:szCs w:val="28"/>
          <w14:ligatures w14:val="none"/>
        </w:rPr>
        <w:t>学院申请材料审核专家组于</w:t>
      </w:r>
      <w:r w:rsidRPr="00490395">
        <w:rPr>
          <w:rFonts w:ascii="宋体" w:eastAsia="宋体" w:hAnsi="宋体" w:cs="宋体" w:hint="eastAsia"/>
          <w:color w:val="000000" w:themeColor="text1"/>
          <w:kern w:val="0"/>
          <w:sz w:val="28"/>
          <w:szCs w:val="28"/>
          <w14:ligatures w14:val="none"/>
        </w:rPr>
        <w:t>2026年8月23日前完成</w:t>
      </w:r>
      <w:r w:rsidRPr="00AC365C">
        <w:rPr>
          <w:rFonts w:ascii="宋体" w:eastAsia="宋体" w:hAnsi="宋体" w:cs="宋体" w:hint="eastAsia"/>
          <w:color w:val="000000" w:themeColor="text1"/>
          <w:kern w:val="0"/>
          <w:sz w:val="28"/>
          <w:szCs w:val="28"/>
          <w14:ligatures w14:val="none"/>
        </w:rPr>
        <w:t>对学生成绩的复核鉴定。</w:t>
      </w:r>
      <w:r w:rsidRPr="00AC365C">
        <w:rPr>
          <w:rFonts w:ascii="宋体" w:eastAsia="宋体" w:hAnsi="宋体" w:cs="宋体" w:hint="eastAsia"/>
          <w:color w:val="000000" w:themeColor="text1"/>
          <w:kern w:val="0"/>
          <w:sz w:val="28"/>
          <w:szCs w:val="28"/>
          <w14:ligatures w14:val="none"/>
        </w:rPr>
        <w:cr/>
        <w:t xml:space="preserve">   </w:t>
      </w:r>
      <w:r w:rsidR="00435A43" w:rsidRPr="00AC365C">
        <w:rPr>
          <w:rFonts w:ascii="宋体" w:eastAsia="宋体" w:hAnsi="宋体" w:cs="宋体" w:hint="eastAsia"/>
          <w:color w:val="000000" w:themeColor="text1"/>
          <w:kern w:val="0"/>
          <w:sz w:val="28"/>
          <w:szCs w:val="28"/>
          <w14:ligatures w14:val="none"/>
        </w:rPr>
        <w:t>（四）初选名单公示</w:t>
      </w:r>
    </w:p>
    <w:p w14:paraId="0F64C452" w14:textId="0BE7BFE3" w:rsidR="00DB03BA" w:rsidRPr="00AC365C" w:rsidRDefault="00DB03BA" w:rsidP="00435A43">
      <w:pPr>
        <w:spacing w:after="0" w:line="560" w:lineRule="exact"/>
        <w:ind w:firstLineChars="200" w:firstLine="560"/>
        <w:jc w:val="both"/>
        <w:rPr>
          <w:rFonts w:ascii="宋体" w:eastAsia="宋体" w:hAnsi="宋体" w:cs="宋体"/>
          <w:color w:val="000000" w:themeColor="text1"/>
          <w:kern w:val="0"/>
          <w:sz w:val="28"/>
          <w:szCs w:val="28"/>
          <w14:ligatures w14:val="none"/>
        </w:rPr>
      </w:pPr>
      <w:r w:rsidRPr="00AC365C">
        <w:rPr>
          <w:rFonts w:ascii="宋体" w:eastAsia="宋体" w:hAnsi="宋体" w:cs="宋体" w:hint="eastAsia"/>
          <w:color w:val="000000" w:themeColor="text1"/>
          <w:kern w:val="0"/>
          <w:sz w:val="28"/>
          <w:szCs w:val="28"/>
          <w14:ligatures w14:val="none"/>
        </w:rPr>
        <w:lastRenderedPageBreak/>
        <w:t>学院推免遴选工作组根据综合成绩排名和分配的推免名额，报学院党委会审议推免初选名单，再报学院党政联席会议审定后于2026年8月24日进行公示，公示期为3天。</w:t>
      </w:r>
      <w:r w:rsidRPr="00AC365C">
        <w:rPr>
          <w:rFonts w:ascii="宋体" w:eastAsia="宋体" w:hAnsi="宋体" w:cs="宋体" w:hint="eastAsia"/>
          <w:color w:val="000000" w:themeColor="text1"/>
          <w:kern w:val="0"/>
          <w:sz w:val="28"/>
          <w:szCs w:val="28"/>
          <w14:ligatures w14:val="none"/>
        </w:rPr>
        <w:cr/>
        <w:t xml:space="preserve">   </w:t>
      </w:r>
      <w:r w:rsidR="00435A43" w:rsidRPr="00AC365C">
        <w:rPr>
          <w:rFonts w:ascii="宋体" w:eastAsia="宋体" w:hAnsi="宋体" w:cs="宋体" w:hint="eastAsia"/>
          <w:color w:val="000000" w:themeColor="text1"/>
          <w:kern w:val="0"/>
          <w:sz w:val="28"/>
          <w:szCs w:val="28"/>
          <w14:ligatures w14:val="none"/>
        </w:rPr>
        <w:t>（五）申诉处理</w:t>
      </w:r>
    </w:p>
    <w:p w14:paraId="05C045AB" w14:textId="0039C781" w:rsidR="00DB03BA" w:rsidRPr="009D75F8" w:rsidRDefault="00DB03BA" w:rsidP="00435A43">
      <w:pPr>
        <w:spacing w:after="0" w:line="560" w:lineRule="exact"/>
        <w:ind w:firstLineChars="200" w:firstLine="560"/>
        <w:jc w:val="both"/>
        <w:rPr>
          <w:rFonts w:ascii="宋体" w:eastAsia="宋体" w:hAnsi="宋体" w:cs="宋体"/>
          <w:color w:val="000000" w:themeColor="text1"/>
          <w:kern w:val="0"/>
          <w:sz w:val="28"/>
          <w:szCs w:val="28"/>
          <w14:ligatures w14:val="none"/>
        </w:rPr>
      </w:pPr>
      <w:r w:rsidRPr="00AC365C">
        <w:rPr>
          <w:rFonts w:ascii="宋体" w:eastAsia="宋体" w:hAnsi="宋体" w:cs="宋体" w:hint="eastAsia"/>
          <w:color w:val="000000" w:themeColor="text1"/>
          <w:kern w:val="0"/>
          <w:sz w:val="28"/>
          <w:szCs w:val="28"/>
          <w14:ligatures w14:val="none"/>
        </w:rPr>
        <w:t>公示期内有异议的，可于2026年8月26日向学院遴选</w:t>
      </w:r>
      <w:r w:rsidR="003A686D">
        <w:rPr>
          <w:rFonts w:ascii="宋体" w:eastAsia="宋体" w:hAnsi="宋体" w:cs="宋体" w:hint="eastAsia"/>
          <w:color w:val="000000" w:themeColor="text1"/>
          <w:kern w:val="0"/>
          <w:sz w:val="28"/>
          <w:szCs w:val="28"/>
          <w14:ligatures w14:val="none"/>
        </w:rPr>
        <w:t>推免</w:t>
      </w:r>
      <w:r w:rsidRPr="00AC365C">
        <w:rPr>
          <w:rFonts w:ascii="宋体" w:eastAsia="宋体" w:hAnsi="宋体" w:cs="宋体" w:hint="eastAsia"/>
          <w:color w:val="000000" w:themeColor="text1"/>
          <w:kern w:val="0"/>
          <w:sz w:val="28"/>
          <w:szCs w:val="28"/>
          <w14:ligatures w14:val="none"/>
        </w:rPr>
        <w:t>工作组实名反映（彭老师：0731-88688346），学院查明情况并于3日内公布处理结果；学生对学院处理结果仍有异议的，可向学校推免遴选工作领导小组申诉。</w:t>
      </w:r>
      <w:r w:rsidRPr="00AC365C">
        <w:rPr>
          <w:rFonts w:ascii="宋体" w:eastAsia="宋体" w:hAnsi="宋体" w:cs="宋体" w:hint="eastAsia"/>
          <w:color w:val="000000" w:themeColor="text1"/>
          <w:kern w:val="0"/>
          <w:sz w:val="28"/>
          <w:szCs w:val="28"/>
          <w14:ligatures w14:val="none"/>
        </w:rPr>
        <w:cr/>
      </w:r>
      <w:r w:rsidRPr="009D75F8">
        <w:rPr>
          <w:rFonts w:ascii="宋体" w:eastAsia="宋体" w:hAnsi="宋体" w:cs="宋体" w:hint="eastAsia"/>
          <w:color w:val="000000" w:themeColor="text1"/>
          <w:kern w:val="0"/>
          <w:sz w:val="28"/>
          <w:szCs w:val="28"/>
          <w14:ligatures w14:val="none"/>
        </w:rPr>
        <w:t xml:space="preserve">    </w:t>
      </w:r>
      <w:r w:rsidR="00435A43" w:rsidRPr="009D75F8">
        <w:rPr>
          <w:rFonts w:ascii="宋体" w:eastAsia="宋体" w:hAnsi="宋体" w:cs="宋体" w:hint="eastAsia"/>
          <w:color w:val="000000" w:themeColor="text1"/>
          <w:kern w:val="0"/>
          <w:sz w:val="28"/>
          <w:szCs w:val="28"/>
          <w14:ligatures w14:val="none"/>
        </w:rPr>
        <w:t>（六）上报审定</w:t>
      </w:r>
    </w:p>
    <w:p w14:paraId="3B759DFE" w14:textId="6CE419D7" w:rsidR="00435A43" w:rsidRPr="009D75F8" w:rsidRDefault="00435A43" w:rsidP="00435A43">
      <w:pPr>
        <w:spacing w:after="0" w:line="560" w:lineRule="exact"/>
        <w:ind w:firstLineChars="200" w:firstLine="560"/>
        <w:jc w:val="both"/>
        <w:rPr>
          <w:rFonts w:ascii="宋体" w:eastAsia="宋体" w:hAnsi="宋体" w:cs="宋体"/>
          <w:color w:val="000000" w:themeColor="text1"/>
          <w:kern w:val="0"/>
          <w:sz w:val="28"/>
          <w:szCs w:val="28"/>
          <w14:ligatures w14:val="none"/>
        </w:rPr>
      </w:pPr>
      <w:r w:rsidRPr="009D75F8">
        <w:rPr>
          <w:rFonts w:ascii="宋体" w:eastAsia="宋体" w:hAnsi="宋体" w:cs="宋体" w:hint="eastAsia"/>
          <w:color w:val="000000" w:themeColor="text1"/>
          <w:kern w:val="0"/>
          <w:sz w:val="28"/>
          <w:szCs w:val="28"/>
          <w14:ligatures w14:val="none"/>
        </w:rPr>
        <w:t>学院汇总推免生资格审核表、推免生成绩单、推免生成绩排名和奖励加分明细等材料（包括纸质档和电子档），经学院推免遴选工作组组长签字、学院盖章后，报</w:t>
      </w:r>
      <w:r w:rsidR="00FF29B9" w:rsidRPr="009D75F8">
        <w:rPr>
          <w:rFonts w:ascii="宋体" w:eastAsia="宋体" w:hAnsi="宋体" w:cs="宋体" w:hint="eastAsia"/>
          <w:color w:val="000000" w:themeColor="text1"/>
          <w:kern w:val="0"/>
          <w:sz w:val="28"/>
          <w:szCs w:val="28"/>
          <w14:ligatures w14:val="none"/>
        </w:rPr>
        <w:t>教务处（本科教学评估中心）</w:t>
      </w:r>
      <w:r w:rsidRPr="009D75F8">
        <w:rPr>
          <w:rFonts w:ascii="宋体" w:eastAsia="宋体" w:hAnsi="宋体" w:cs="宋体" w:hint="eastAsia"/>
          <w:color w:val="000000" w:themeColor="text1"/>
          <w:kern w:val="0"/>
          <w:sz w:val="28"/>
          <w:szCs w:val="28"/>
          <w14:ligatures w14:val="none"/>
        </w:rPr>
        <w:t>汇总。</w:t>
      </w:r>
    </w:p>
    <w:p w14:paraId="512DBFEC" w14:textId="77777777" w:rsidR="00DB03BA" w:rsidRPr="009D75F8" w:rsidRDefault="00DB03BA" w:rsidP="00DB03BA">
      <w:pPr>
        <w:spacing w:line="560" w:lineRule="exact"/>
        <w:ind w:firstLineChars="200" w:firstLine="560"/>
        <w:jc w:val="both"/>
        <w:rPr>
          <w:rFonts w:ascii="宋体" w:eastAsia="宋体" w:hAnsi="宋体"/>
          <w:color w:val="000000" w:themeColor="text1"/>
          <w:sz w:val="28"/>
          <w:szCs w:val="28"/>
        </w:rPr>
      </w:pPr>
      <w:r w:rsidRPr="009D75F8">
        <w:rPr>
          <w:rFonts w:ascii="宋体" w:eastAsia="宋体" w:hAnsi="宋体" w:hint="eastAsia"/>
          <w:color w:val="000000" w:themeColor="text1"/>
          <w:sz w:val="28"/>
          <w:szCs w:val="28"/>
        </w:rPr>
        <w:t>（七）手续办理</w:t>
      </w:r>
    </w:p>
    <w:p w14:paraId="63289DA5" w14:textId="77777777" w:rsidR="00DB03BA" w:rsidRPr="009D75F8" w:rsidRDefault="00DB03BA" w:rsidP="00DB03BA">
      <w:pPr>
        <w:spacing w:line="560" w:lineRule="exact"/>
        <w:ind w:firstLineChars="200" w:firstLine="560"/>
        <w:jc w:val="both"/>
        <w:rPr>
          <w:rFonts w:ascii="宋体" w:eastAsia="宋体" w:hAnsi="宋体"/>
          <w:color w:val="000000" w:themeColor="text1"/>
          <w:sz w:val="28"/>
          <w:szCs w:val="28"/>
        </w:rPr>
      </w:pPr>
      <w:r w:rsidRPr="009D75F8">
        <w:rPr>
          <w:rFonts w:ascii="宋体" w:eastAsia="宋体" w:hAnsi="宋体" w:hint="eastAsia"/>
          <w:color w:val="000000" w:themeColor="text1"/>
          <w:sz w:val="28"/>
          <w:szCs w:val="28"/>
        </w:rPr>
        <w:t>获得推免生资格者按教育部及招生单位要求办理后续报名、复试等手续。</w:t>
      </w:r>
    </w:p>
    <w:p w14:paraId="3214B6A4" w14:textId="2470D7FA" w:rsidR="00435A43" w:rsidRPr="00435A43" w:rsidRDefault="001418FA" w:rsidP="00435A43">
      <w:pPr>
        <w:spacing w:after="0" w:line="560" w:lineRule="exact"/>
        <w:ind w:firstLineChars="200" w:firstLine="562"/>
        <w:jc w:val="both"/>
        <w:rPr>
          <w:rFonts w:ascii="宋体" w:eastAsia="宋体" w:hAnsi="宋体" w:cs="宋体"/>
          <w:b/>
          <w:bCs/>
          <w:kern w:val="0"/>
          <w:sz w:val="28"/>
          <w:szCs w:val="28"/>
          <w14:ligatures w14:val="none"/>
        </w:rPr>
      </w:pPr>
      <w:r>
        <w:rPr>
          <w:rFonts w:ascii="宋体" w:eastAsia="宋体" w:hAnsi="宋体" w:cs="宋体" w:hint="eastAsia"/>
          <w:b/>
          <w:bCs/>
          <w:kern w:val="0"/>
          <w:sz w:val="28"/>
          <w:szCs w:val="28"/>
          <w14:ligatures w14:val="none"/>
        </w:rPr>
        <w:t>四</w:t>
      </w:r>
      <w:r w:rsidR="00435A43" w:rsidRPr="00435A43">
        <w:rPr>
          <w:rFonts w:ascii="宋体" w:eastAsia="宋体" w:hAnsi="宋体" w:cs="宋体" w:hint="eastAsia"/>
          <w:b/>
          <w:bCs/>
          <w:kern w:val="0"/>
          <w:sz w:val="28"/>
          <w:szCs w:val="28"/>
          <w14:ligatures w14:val="none"/>
        </w:rPr>
        <w:t>、管理与监督</w:t>
      </w:r>
    </w:p>
    <w:p w14:paraId="69A47AA6"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第六条 充分保障学生权益。充分保障推免生自主选择报考研究生招生单位和专业的权利。在学院网站公布本单位遴选推荐工作办法，推免生名额分配方案以及推免招生的工作办法，统一公示拟推荐名单、拟录取名单。充分保障考生咨询及申诉渠道的畅通，对相关申诉举报及时调查处理，并予以反馈。</w:t>
      </w:r>
    </w:p>
    <w:p w14:paraId="7A6758C7"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第七条 严格执行回避制度。有直系亲属或其他利害相关者报名参加本校推免的工作人员，应主动申请回避；有非直系亲属等报名参加本校推免的，应主动向本校报备；本校教职工有子女参加本校推免</w:t>
      </w:r>
      <w:r w:rsidRPr="00435A43">
        <w:rPr>
          <w:rFonts w:ascii="宋体" w:eastAsia="宋体" w:hAnsi="宋体" w:cs="宋体" w:hint="eastAsia"/>
          <w:kern w:val="0"/>
          <w:sz w:val="28"/>
          <w:szCs w:val="28"/>
          <w14:ligatures w14:val="none"/>
        </w:rPr>
        <w:lastRenderedPageBreak/>
        <w:t>的，应主动向学校报备，是领导干部的，要全程回避。</w:t>
      </w:r>
    </w:p>
    <w:p w14:paraId="64B9B316"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第八条 学生获得推免生资格后，出现下列情况之一，取消其推免生资格：</w:t>
      </w:r>
    </w:p>
    <w:p w14:paraId="16761FC3"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（一）研究生入学前未取得本科毕业证或学士学位证者。</w:t>
      </w:r>
    </w:p>
    <w:p w14:paraId="2D4A4D96"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（二）受刑事、行政、纪律处分者。</w:t>
      </w:r>
    </w:p>
    <w:p w14:paraId="1265A9C1" w14:textId="77777777"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（三）未按规定报备声明回避关系且影响推免过程和结果公平公正者。</w:t>
      </w:r>
    </w:p>
    <w:p w14:paraId="4340ACD8" w14:textId="3C61D2D0" w:rsidR="00435A43" w:rsidRPr="00435A43" w:rsidRDefault="00435A43" w:rsidP="00435A43">
      <w:pPr>
        <w:spacing w:after="0" w:line="560" w:lineRule="exact"/>
        <w:ind w:firstLineChars="200" w:firstLine="560"/>
        <w:jc w:val="both"/>
        <w:rPr>
          <w:rFonts w:ascii="宋体" w:eastAsia="宋体" w:hAnsi="宋体" w:cs="宋体"/>
          <w:kern w:val="0"/>
          <w:sz w:val="28"/>
          <w:szCs w:val="28"/>
          <w14:ligatures w14:val="none"/>
        </w:rPr>
      </w:pPr>
      <w:r w:rsidRPr="00435A43">
        <w:rPr>
          <w:rFonts w:ascii="宋体" w:eastAsia="宋体" w:hAnsi="宋体" w:cs="宋体" w:hint="eastAsia"/>
          <w:kern w:val="0"/>
          <w:sz w:val="28"/>
          <w:szCs w:val="28"/>
          <w14:ligatures w14:val="none"/>
        </w:rPr>
        <w:t>（四）在推免过程中弄虚作假或有其他严重影响推免过程和结果公平公正行为者。</w:t>
      </w:r>
    </w:p>
    <w:p w14:paraId="14799F1F" w14:textId="77777777" w:rsidR="00AD0C73" w:rsidRDefault="001418FA" w:rsidP="00AD0C73">
      <w:pPr>
        <w:spacing w:line="560" w:lineRule="exact"/>
        <w:ind w:firstLineChars="200" w:firstLine="562"/>
        <w:jc w:val="both"/>
        <w:rPr>
          <w:rFonts w:ascii="宋体" w:eastAsia="宋体" w:hAnsi="宋体"/>
          <w:b/>
          <w:bCs/>
          <w:sz w:val="28"/>
          <w:szCs w:val="28"/>
        </w:rPr>
      </w:pPr>
      <w:r>
        <w:rPr>
          <w:rFonts w:ascii="宋体" w:eastAsia="宋体" w:hAnsi="宋体" w:hint="eastAsia"/>
          <w:b/>
          <w:bCs/>
          <w:sz w:val="28"/>
          <w:szCs w:val="28"/>
        </w:rPr>
        <w:t>五</w:t>
      </w:r>
      <w:r w:rsidR="004F1CCC" w:rsidRPr="00403AE9">
        <w:rPr>
          <w:rFonts w:ascii="宋体" w:eastAsia="宋体" w:hAnsi="宋体" w:hint="eastAsia"/>
          <w:b/>
          <w:bCs/>
          <w:sz w:val="28"/>
          <w:szCs w:val="28"/>
        </w:rPr>
        <w:t>、附则</w:t>
      </w:r>
    </w:p>
    <w:p w14:paraId="10DF1483" w14:textId="2DBF06EE" w:rsidR="00435A43" w:rsidRDefault="00435A43" w:rsidP="00AD0C73">
      <w:pPr>
        <w:spacing w:line="560" w:lineRule="exact"/>
        <w:ind w:firstLineChars="200" w:firstLine="560"/>
        <w:jc w:val="both"/>
        <w:rPr>
          <w:rFonts w:ascii="宋体" w:eastAsia="宋体" w:hAnsi="宋体"/>
          <w:sz w:val="28"/>
          <w:szCs w:val="28"/>
        </w:rPr>
      </w:pPr>
      <w:r w:rsidRPr="00435A43">
        <w:rPr>
          <w:rFonts w:ascii="宋体" w:eastAsia="宋体" w:hAnsi="宋体" w:hint="eastAsia"/>
          <w:sz w:val="28"/>
          <w:szCs w:val="28"/>
        </w:rPr>
        <w:t>第九条 本</w:t>
      </w:r>
      <w:r w:rsidR="00AD0C73">
        <w:rPr>
          <w:rFonts w:ascii="宋体" w:eastAsia="宋体" w:hAnsi="宋体" w:hint="eastAsia"/>
          <w:sz w:val="28"/>
          <w:szCs w:val="28"/>
        </w:rPr>
        <w:t>实施细则</w:t>
      </w:r>
      <w:r w:rsidRPr="00435A43">
        <w:rPr>
          <w:rFonts w:ascii="宋体" w:eastAsia="宋体" w:hAnsi="宋体" w:hint="eastAsia"/>
          <w:sz w:val="28"/>
          <w:szCs w:val="28"/>
        </w:rPr>
        <w:t>由</w:t>
      </w:r>
      <w:r w:rsidR="000542CE">
        <w:rPr>
          <w:rFonts w:ascii="宋体" w:eastAsia="宋体" w:hAnsi="宋体" w:hint="eastAsia"/>
          <w:sz w:val="28"/>
          <w:szCs w:val="28"/>
        </w:rPr>
        <w:t>湖南工商大学</w:t>
      </w:r>
      <w:r>
        <w:rPr>
          <w:rFonts w:ascii="宋体" w:eastAsia="宋体" w:hAnsi="宋体" w:hint="eastAsia"/>
          <w:sz w:val="28"/>
          <w:szCs w:val="28"/>
        </w:rPr>
        <w:t>财政金融</w:t>
      </w:r>
      <w:r w:rsidRPr="00435A43">
        <w:rPr>
          <w:rFonts w:ascii="宋体" w:eastAsia="宋体" w:hAnsi="宋体" w:hint="eastAsia"/>
          <w:sz w:val="28"/>
          <w:szCs w:val="28"/>
        </w:rPr>
        <w:t>学院负责解释。</w:t>
      </w:r>
    </w:p>
    <w:p w14:paraId="1CB90F07" w14:textId="04F2E542" w:rsidR="008F2C84" w:rsidRPr="00435A43" w:rsidRDefault="00435A43" w:rsidP="00435A43">
      <w:pPr>
        <w:ind w:firstLineChars="200" w:firstLine="560"/>
        <w:rPr>
          <w:rFonts w:ascii="宋体" w:eastAsia="宋体" w:hAnsi="宋体"/>
          <w:sz w:val="28"/>
          <w:szCs w:val="28"/>
        </w:rPr>
      </w:pPr>
      <w:r w:rsidRPr="00435A43">
        <w:rPr>
          <w:rFonts w:ascii="宋体" w:eastAsia="宋体" w:hAnsi="宋体" w:hint="eastAsia"/>
          <w:sz w:val="28"/>
          <w:szCs w:val="28"/>
        </w:rPr>
        <w:t>第十条 本</w:t>
      </w:r>
      <w:r w:rsidR="00AD0C73">
        <w:rPr>
          <w:rFonts w:ascii="宋体" w:eastAsia="宋体" w:hAnsi="宋体" w:hint="eastAsia"/>
          <w:sz w:val="28"/>
          <w:szCs w:val="28"/>
        </w:rPr>
        <w:t>实施细则</w:t>
      </w:r>
      <w:r w:rsidRPr="00435A43">
        <w:rPr>
          <w:rFonts w:ascii="宋体" w:eastAsia="宋体" w:hAnsi="宋体" w:hint="eastAsia"/>
          <w:sz w:val="28"/>
          <w:szCs w:val="28"/>
        </w:rPr>
        <w:t>根据学校相关制度制定，学校制度发生调整时，本</w:t>
      </w:r>
      <w:r w:rsidR="00AD0C73">
        <w:rPr>
          <w:rFonts w:ascii="宋体" w:eastAsia="宋体" w:hAnsi="宋体" w:hint="eastAsia"/>
          <w:sz w:val="28"/>
          <w:szCs w:val="28"/>
        </w:rPr>
        <w:t>实施细则</w:t>
      </w:r>
      <w:r w:rsidR="003A686D">
        <w:rPr>
          <w:rFonts w:ascii="宋体" w:eastAsia="宋体" w:hAnsi="宋体" w:hint="eastAsia"/>
          <w:sz w:val="28"/>
          <w:szCs w:val="28"/>
        </w:rPr>
        <w:t>作</w:t>
      </w:r>
      <w:r w:rsidRPr="00435A43">
        <w:rPr>
          <w:rFonts w:ascii="宋体" w:eastAsia="宋体" w:hAnsi="宋体" w:hint="eastAsia"/>
          <w:sz w:val="28"/>
          <w:szCs w:val="28"/>
        </w:rPr>
        <w:t>相应调整。</w:t>
      </w:r>
    </w:p>
    <w:p w14:paraId="549A58B0" w14:textId="2359CF92" w:rsidR="00F70D0A" w:rsidRPr="00403AE9" w:rsidRDefault="000542CE" w:rsidP="000F7328">
      <w:pPr>
        <w:spacing w:line="560" w:lineRule="exact"/>
        <w:ind w:right="840" w:firstLineChars="200" w:firstLine="560"/>
        <w:jc w:val="right"/>
        <w:rPr>
          <w:rFonts w:ascii="宋体" w:eastAsia="宋体" w:hAnsi="宋体"/>
          <w:sz w:val="28"/>
          <w:szCs w:val="28"/>
        </w:rPr>
      </w:pPr>
      <w:r>
        <w:rPr>
          <w:rFonts w:ascii="宋体" w:eastAsia="宋体" w:hAnsi="宋体" w:hint="eastAsia"/>
          <w:sz w:val="28"/>
          <w:szCs w:val="28"/>
        </w:rPr>
        <w:t>湖南工商大学</w:t>
      </w:r>
      <w:r w:rsidR="00F70D0A" w:rsidRPr="00403AE9">
        <w:rPr>
          <w:rFonts w:ascii="宋体" w:eastAsia="宋体" w:hAnsi="宋体" w:hint="eastAsia"/>
          <w:sz w:val="28"/>
          <w:szCs w:val="28"/>
        </w:rPr>
        <w:t>财政金融学院</w:t>
      </w:r>
    </w:p>
    <w:p w14:paraId="1D64D6B7" w14:textId="735B0553" w:rsidR="00D16888" w:rsidRDefault="00F70D0A" w:rsidP="001418FA">
      <w:pPr>
        <w:spacing w:line="560" w:lineRule="exact"/>
        <w:ind w:right="1400" w:firstLineChars="200" w:firstLine="560"/>
        <w:jc w:val="right"/>
        <w:rPr>
          <w:rFonts w:ascii="宋体" w:eastAsia="宋体" w:hAnsi="宋体"/>
          <w:b/>
          <w:bCs/>
          <w:sz w:val="28"/>
          <w:szCs w:val="28"/>
        </w:rPr>
      </w:pPr>
      <w:r w:rsidRPr="00181C9A">
        <w:rPr>
          <w:rFonts w:ascii="宋体" w:eastAsia="宋体" w:hAnsi="宋体" w:hint="eastAsia"/>
          <w:sz w:val="28"/>
          <w:szCs w:val="28"/>
        </w:rPr>
        <w:t>202</w:t>
      </w:r>
      <w:r w:rsidR="003B74A2" w:rsidRPr="00181C9A">
        <w:rPr>
          <w:rFonts w:ascii="宋体" w:eastAsia="宋体" w:hAnsi="宋体"/>
          <w:sz w:val="28"/>
          <w:szCs w:val="28"/>
        </w:rPr>
        <w:t>6</w:t>
      </w:r>
      <w:r w:rsidRPr="00181C9A">
        <w:rPr>
          <w:rFonts w:ascii="宋体" w:eastAsia="宋体" w:hAnsi="宋体" w:hint="eastAsia"/>
          <w:sz w:val="28"/>
          <w:szCs w:val="28"/>
        </w:rPr>
        <w:t>年8月</w:t>
      </w:r>
      <w:r w:rsidR="001418FA">
        <w:rPr>
          <w:rFonts w:ascii="宋体" w:eastAsia="宋体" w:hAnsi="宋体" w:hint="eastAsia"/>
          <w:sz w:val="28"/>
          <w:szCs w:val="28"/>
        </w:rPr>
        <w:t>2</w:t>
      </w:r>
      <w:r w:rsidR="002773A8">
        <w:rPr>
          <w:rFonts w:ascii="宋体" w:eastAsia="宋体" w:hAnsi="宋体" w:hint="eastAsia"/>
          <w:sz w:val="28"/>
          <w:szCs w:val="28"/>
        </w:rPr>
        <w:t>1</w:t>
      </w:r>
      <w:r w:rsidRPr="00181C9A">
        <w:rPr>
          <w:rFonts w:ascii="宋体" w:eastAsia="宋体" w:hAnsi="宋体" w:hint="eastAsia"/>
          <w:sz w:val="28"/>
          <w:szCs w:val="28"/>
        </w:rPr>
        <w:t>日</w:t>
      </w:r>
      <w:bookmarkStart w:id="3" w:name="_Hlk206849075"/>
      <w:bookmarkEnd w:id="3"/>
    </w:p>
    <w:sectPr w:rsidR="00D168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2C45D" w14:textId="77777777" w:rsidR="00131CAE" w:rsidRDefault="00131CAE" w:rsidP="007142B9">
      <w:pPr>
        <w:spacing w:after="0" w:line="240" w:lineRule="auto"/>
      </w:pPr>
      <w:r>
        <w:separator/>
      </w:r>
    </w:p>
  </w:endnote>
  <w:endnote w:type="continuationSeparator" w:id="0">
    <w:p w14:paraId="18A94D1D" w14:textId="77777777" w:rsidR="00131CAE" w:rsidRDefault="00131CAE" w:rsidP="00714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C3EE7" w14:textId="77777777" w:rsidR="00131CAE" w:rsidRDefault="00131CAE" w:rsidP="007142B9">
      <w:pPr>
        <w:spacing w:after="0" w:line="240" w:lineRule="auto"/>
      </w:pPr>
      <w:r>
        <w:separator/>
      </w:r>
    </w:p>
  </w:footnote>
  <w:footnote w:type="continuationSeparator" w:id="0">
    <w:p w14:paraId="110C39D8" w14:textId="77777777" w:rsidR="00131CAE" w:rsidRDefault="00131CAE" w:rsidP="00714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F23"/>
    <w:rsid w:val="00005AE1"/>
    <w:rsid w:val="000077B8"/>
    <w:rsid w:val="00017824"/>
    <w:rsid w:val="00024544"/>
    <w:rsid w:val="00026F18"/>
    <w:rsid w:val="000372F0"/>
    <w:rsid w:val="00041BB0"/>
    <w:rsid w:val="00053802"/>
    <w:rsid w:val="000542CE"/>
    <w:rsid w:val="00055146"/>
    <w:rsid w:val="000640E4"/>
    <w:rsid w:val="00066286"/>
    <w:rsid w:val="00075860"/>
    <w:rsid w:val="00077FB1"/>
    <w:rsid w:val="000B32C5"/>
    <w:rsid w:val="000C20D4"/>
    <w:rsid w:val="000C64B8"/>
    <w:rsid w:val="000C78DE"/>
    <w:rsid w:val="000C7FC3"/>
    <w:rsid w:val="000E1BCF"/>
    <w:rsid w:val="000E6071"/>
    <w:rsid w:val="000F7328"/>
    <w:rsid w:val="000F76D2"/>
    <w:rsid w:val="00114782"/>
    <w:rsid w:val="00117F8F"/>
    <w:rsid w:val="00121AA9"/>
    <w:rsid w:val="00124CB9"/>
    <w:rsid w:val="001311A2"/>
    <w:rsid w:val="00131CAE"/>
    <w:rsid w:val="001362AC"/>
    <w:rsid w:val="00140ED4"/>
    <w:rsid w:val="001418FA"/>
    <w:rsid w:val="0017414F"/>
    <w:rsid w:val="00180BE6"/>
    <w:rsid w:val="00181C9A"/>
    <w:rsid w:val="001861CE"/>
    <w:rsid w:val="001A10C8"/>
    <w:rsid w:val="001F4B6C"/>
    <w:rsid w:val="002231F1"/>
    <w:rsid w:val="00223E61"/>
    <w:rsid w:val="00224105"/>
    <w:rsid w:val="0022478F"/>
    <w:rsid w:val="00235E32"/>
    <w:rsid w:val="00240388"/>
    <w:rsid w:val="00247552"/>
    <w:rsid w:val="0027544A"/>
    <w:rsid w:val="002773A8"/>
    <w:rsid w:val="0029020D"/>
    <w:rsid w:val="002A01EF"/>
    <w:rsid w:val="002A518E"/>
    <w:rsid w:val="002B7695"/>
    <w:rsid w:val="002C459B"/>
    <w:rsid w:val="002C4A40"/>
    <w:rsid w:val="002C6F63"/>
    <w:rsid w:val="002E7DAA"/>
    <w:rsid w:val="002F233C"/>
    <w:rsid w:val="002F4258"/>
    <w:rsid w:val="0030351C"/>
    <w:rsid w:val="00307FA8"/>
    <w:rsid w:val="003166C4"/>
    <w:rsid w:val="0032306F"/>
    <w:rsid w:val="0032706B"/>
    <w:rsid w:val="00361391"/>
    <w:rsid w:val="00370E4A"/>
    <w:rsid w:val="00380865"/>
    <w:rsid w:val="003862E6"/>
    <w:rsid w:val="00396F71"/>
    <w:rsid w:val="003A686D"/>
    <w:rsid w:val="003B74A2"/>
    <w:rsid w:val="003F2020"/>
    <w:rsid w:val="003F2AEB"/>
    <w:rsid w:val="003F5013"/>
    <w:rsid w:val="00402ACB"/>
    <w:rsid w:val="00403AE9"/>
    <w:rsid w:val="00424C67"/>
    <w:rsid w:val="00427641"/>
    <w:rsid w:val="00431D17"/>
    <w:rsid w:val="004349E8"/>
    <w:rsid w:val="00435A43"/>
    <w:rsid w:val="004418E0"/>
    <w:rsid w:val="004558BB"/>
    <w:rsid w:val="00467631"/>
    <w:rsid w:val="00490395"/>
    <w:rsid w:val="00497B5F"/>
    <w:rsid w:val="004B14A8"/>
    <w:rsid w:val="004B4F78"/>
    <w:rsid w:val="004C133D"/>
    <w:rsid w:val="004C71EC"/>
    <w:rsid w:val="004E1C6F"/>
    <w:rsid w:val="004F0845"/>
    <w:rsid w:val="004F1152"/>
    <w:rsid w:val="004F1CCC"/>
    <w:rsid w:val="004F2C9D"/>
    <w:rsid w:val="0051000D"/>
    <w:rsid w:val="00542F8F"/>
    <w:rsid w:val="00546A21"/>
    <w:rsid w:val="005625A0"/>
    <w:rsid w:val="005707FC"/>
    <w:rsid w:val="00571FD1"/>
    <w:rsid w:val="00585D2D"/>
    <w:rsid w:val="00592330"/>
    <w:rsid w:val="00597993"/>
    <w:rsid w:val="005C08B3"/>
    <w:rsid w:val="005E4E1B"/>
    <w:rsid w:val="00604E6B"/>
    <w:rsid w:val="00631F23"/>
    <w:rsid w:val="006646D5"/>
    <w:rsid w:val="00672E94"/>
    <w:rsid w:val="00674CC7"/>
    <w:rsid w:val="00682665"/>
    <w:rsid w:val="006A114F"/>
    <w:rsid w:val="006B7003"/>
    <w:rsid w:val="006C396D"/>
    <w:rsid w:val="006C6C45"/>
    <w:rsid w:val="006D3939"/>
    <w:rsid w:val="006D7E80"/>
    <w:rsid w:val="006E4A8A"/>
    <w:rsid w:val="006F6F62"/>
    <w:rsid w:val="007142B9"/>
    <w:rsid w:val="00723E61"/>
    <w:rsid w:val="00726D64"/>
    <w:rsid w:val="007308CC"/>
    <w:rsid w:val="00746374"/>
    <w:rsid w:val="00752ED9"/>
    <w:rsid w:val="00756974"/>
    <w:rsid w:val="00760613"/>
    <w:rsid w:val="007636EE"/>
    <w:rsid w:val="007673AD"/>
    <w:rsid w:val="00781842"/>
    <w:rsid w:val="007846F1"/>
    <w:rsid w:val="00787A2E"/>
    <w:rsid w:val="007912A8"/>
    <w:rsid w:val="007A594D"/>
    <w:rsid w:val="007A5F90"/>
    <w:rsid w:val="007B2C2A"/>
    <w:rsid w:val="007D4E4B"/>
    <w:rsid w:val="00805364"/>
    <w:rsid w:val="00812507"/>
    <w:rsid w:val="0082103E"/>
    <w:rsid w:val="00841C3B"/>
    <w:rsid w:val="0084327D"/>
    <w:rsid w:val="008A79CD"/>
    <w:rsid w:val="008B79A2"/>
    <w:rsid w:val="008C15EF"/>
    <w:rsid w:val="008C50C6"/>
    <w:rsid w:val="008E01BA"/>
    <w:rsid w:val="008E0757"/>
    <w:rsid w:val="008F2C84"/>
    <w:rsid w:val="008F6CD1"/>
    <w:rsid w:val="009022F0"/>
    <w:rsid w:val="0091245B"/>
    <w:rsid w:val="00953182"/>
    <w:rsid w:val="00967EC1"/>
    <w:rsid w:val="009A4B0D"/>
    <w:rsid w:val="009A67D8"/>
    <w:rsid w:val="009B206F"/>
    <w:rsid w:val="009B3AEB"/>
    <w:rsid w:val="009B6944"/>
    <w:rsid w:val="009D0220"/>
    <w:rsid w:val="009D04D3"/>
    <w:rsid w:val="009D75F8"/>
    <w:rsid w:val="009E0C4F"/>
    <w:rsid w:val="009E30AD"/>
    <w:rsid w:val="009F1BBD"/>
    <w:rsid w:val="00A23DA1"/>
    <w:rsid w:val="00A35EC4"/>
    <w:rsid w:val="00A46097"/>
    <w:rsid w:val="00A80012"/>
    <w:rsid w:val="00A80A38"/>
    <w:rsid w:val="00A84EEF"/>
    <w:rsid w:val="00A909C5"/>
    <w:rsid w:val="00AA3BAF"/>
    <w:rsid w:val="00AA70CA"/>
    <w:rsid w:val="00AA7744"/>
    <w:rsid w:val="00AB4A0B"/>
    <w:rsid w:val="00AB5591"/>
    <w:rsid w:val="00AB62BA"/>
    <w:rsid w:val="00AB636F"/>
    <w:rsid w:val="00AC365C"/>
    <w:rsid w:val="00AC53EE"/>
    <w:rsid w:val="00AD0C73"/>
    <w:rsid w:val="00AD5326"/>
    <w:rsid w:val="00AE60B2"/>
    <w:rsid w:val="00B00B6E"/>
    <w:rsid w:val="00B11EBE"/>
    <w:rsid w:val="00B14384"/>
    <w:rsid w:val="00B20079"/>
    <w:rsid w:val="00B41882"/>
    <w:rsid w:val="00B67CA5"/>
    <w:rsid w:val="00B753D6"/>
    <w:rsid w:val="00B80832"/>
    <w:rsid w:val="00B93241"/>
    <w:rsid w:val="00B96738"/>
    <w:rsid w:val="00BA0B50"/>
    <w:rsid w:val="00BD7580"/>
    <w:rsid w:val="00BD77A0"/>
    <w:rsid w:val="00BD77C4"/>
    <w:rsid w:val="00BE56CE"/>
    <w:rsid w:val="00BF3469"/>
    <w:rsid w:val="00BF7661"/>
    <w:rsid w:val="00C16279"/>
    <w:rsid w:val="00C17209"/>
    <w:rsid w:val="00C178A9"/>
    <w:rsid w:val="00C24D9F"/>
    <w:rsid w:val="00C279E6"/>
    <w:rsid w:val="00C310BF"/>
    <w:rsid w:val="00C344B8"/>
    <w:rsid w:val="00C56C9F"/>
    <w:rsid w:val="00C62E6C"/>
    <w:rsid w:val="00C72037"/>
    <w:rsid w:val="00C879E5"/>
    <w:rsid w:val="00C963E0"/>
    <w:rsid w:val="00CB3E5C"/>
    <w:rsid w:val="00CC19AB"/>
    <w:rsid w:val="00CC6732"/>
    <w:rsid w:val="00CD0A17"/>
    <w:rsid w:val="00CD1AD2"/>
    <w:rsid w:val="00CE1065"/>
    <w:rsid w:val="00CF6D79"/>
    <w:rsid w:val="00D06250"/>
    <w:rsid w:val="00D07A46"/>
    <w:rsid w:val="00D11CB4"/>
    <w:rsid w:val="00D15544"/>
    <w:rsid w:val="00D16888"/>
    <w:rsid w:val="00D26E25"/>
    <w:rsid w:val="00D33235"/>
    <w:rsid w:val="00D5043C"/>
    <w:rsid w:val="00D522FD"/>
    <w:rsid w:val="00D5540C"/>
    <w:rsid w:val="00D55B19"/>
    <w:rsid w:val="00D55B2F"/>
    <w:rsid w:val="00D67EB3"/>
    <w:rsid w:val="00D70FD0"/>
    <w:rsid w:val="00D7264C"/>
    <w:rsid w:val="00D72F81"/>
    <w:rsid w:val="00D814B0"/>
    <w:rsid w:val="00DB03BA"/>
    <w:rsid w:val="00DC104D"/>
    <w:rsid w:val="00DC10AA"/>
    <w:rsid w:val="00DE23F3"/>
    <w:rsid w:val="00DF432C"/>
    <w:rsid w:val="00E1180B"/>
    <w:rsid w:val="00E164C3"/>
    <w:rsid w:val="00E16E16"/>
    <w:rsid w:val="00E266EC"/>
    <w:rsid w:val="00E270C8"/>
    <w:rsid w:val="00E36DC8"/>
    <w:rsid w:val="00E408E7"/>
    <w:rsid w:val="00E73ACD"/>
    <w:rsid w:val="00E77C62"/>
    <w:rsid w:val="00E875F2"/>
    <w:rsid w:val="00EB7851"/>
    <w:rsid w:val="00ED7A2B"/>
    <w:rsid w:val="00EE1339"/>
    <w:rsid w:val="00EE141F"/>
    <w:rsid w:val="00F00DA9"/>
    <w:rsid w:val="00F1189D"/>
    <w:rsid w:val="00F24833"/>
    <w:rsid w:val="00F3074D"/>
    <w:rsid w:val="00F32AFB"/>
    <w:rsid w:val="00F34DC7"/>
    <w:rsid w:val="00F43C28"/>
    <w:rsid w:val="00F43DB6"/>
    <w:rsid w:val="00F45269"/>
    <w:rsid w:val="00F45F7D"/>
    <w:rsid w:val="00F46E2B"/>
    <w:rsid w:val="00F47AE3"/>
    <w:rsid w:val="00F55E65"/>
    <w:rsid w:val="00F70D0A"/>
    <w:rsid w:val="00F96F9C"/>
    <w:rsid w:val="00FB39E7"/>
    <w:rsid w:val="00FC49F3"/>
    <w:rsid w:val="00FD53D2"/>
    <w:rsid w:val="00FD6344"/>
    <w:rsid w:val="00FF29B9"/>
    <w:rsid w:val="00FF4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5ECE4"/>
  <w15:chartTrackingRefBased/>
  <w15:docId w15:val="{FB8501BA-8AC1-466E-A83B-71A0B67B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631F2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31F2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31F2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31F2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31F2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31F2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31F2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31F2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31F2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1F2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31F2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31F2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31F23"/>
    <w:rPr>
      <w:rFonts w:cstheme="majorBidi"/>
      <w:color w:val="0F4761" w:themeColor="accent1" w:themeShade="BF"/>
      <w:sz w:val="28"/>
      <w:szCs w:val="28"/>
    </w:rPr>
  </w:style>
  <w:style w:type="character" w:customStyle="1" w:styleId="50">
    <w:name w:val="标题 5 字符"/>
    <w:basedOn w:val="a0"/>
    <w:link w:val="5"/>
    <w:uiPriority w:val="9"/>
    <w:semiHidden/>
    <w:rsid w:val="00631F23"/>
    <w:rPr>
      <w:rFonts w:cstheme="majorBidi"/>
      <w:color w:val="0F4761" w:themeColor="accent1" w:themeShade="BF"/>
      <w:sz w:val="24"/>
    </w:rPr>
  </w:style>
  <w:style w:type="character" w:customStyle="1" w:styleId="60">
    <w:name w:val="标题 6 字符"/>
    <w:basedOn w:val="a0"/>
    <w:link w:val="6"/>
    <w:uiPriority w:val="9"/>
    <w:semiHidden/>
    <w:rsid w:val="00631F23"/>
    <w:rPr>
      <w:rFonts w:cstheme="majorBidi"/>
      <w:b/>
      <w:bCs/>
      <w:color w:val="0F4761" w:themeColor="accent1" w:themeShade="BF"/>
    </w:rPr>
  </w:style>
  <w:style w:type="character" w:customStyle="1" w:styleId="70">
    <w:name w:val="标题 7 字符"/>
    <w:basedOn w:val="a0"/>
    <w:link w:val="7"/>
    <w:uiPriority w:val="9"/>
    <w:semiHidden/>
    <w:rsid w:val="00631F23"/>
    <w:rPr>
      <w:rFonts w:cstheme="majorBidi"/>
      <w:b/>
      <w:bCs/>
      <w:color w:val="595959" w:themeColor="text1" w:themeTint="A6"/>
    </w:rPr>
  </w:style>
  <w:style w:type="character" w:customStyle="1" w:styleId="80">
    <w:name w:val="标题 8 字符"/>
    <w:basedOn w:val="a0"/>
    <w:link w:val="8"/>
    <w:uiPriority w:val="9"/>
    <w:semiHidden/>
    <w:rsid w:val="00631F23"/>
    <w:rPr>
      <w:rFonts w:cstheme="majorBidi"/>
      <w:color w:val="595959" w:themeColor="text1" w:themeTint="A6"/>
    </w:rPr>
  </w:style>
  <w:style w:type="character" w:customStyle="1" w:styleId="90">
    <w:name w:val="标题 9 字符"/>
    <w:basedOn w:val="a0"/>
    <w:link w:val="9"/>
    <w:uiPriority w:val="9"/>
    <w:semiHidden/>
    <w:rsid w:val="00631F23"/>
    <w:rPr>
      <w:rFonts w:eastAsiaTheme="majorEastAsia" w:cstheme="majorBidi"/>
      <w:color w:val="595959" w:themeColor="text1" w:themeTint="A6"/>
    </w:rPr>
  </w:style>
  <w:style w:type="paragraph" w:styleId="a3">
    <w:name w:val="Title"/>
    <w:basedOn w:val="a"/>
    <w:next w:val="a"/>
    <w:link w:val="a4"/>
    <w:uiPriority w:val="10"/>
    <w:qFormat/>
    <w:rsid w:val="00631F2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31F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F2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31F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1F23"/>
    <w:pPr>
      <w:spacing w:before="160"/>
      <w:jc w:val="center"/>
    </w:pPr>
    <w:rPr>
      <w:i/>
      <w:iCs/>
      <w:color w:val="404040" w:themeColor="text1" w:themeTint="BF"/>
    </w:rPr>
  </w:style>
  <w:style w:type="character" w:customStyle="1" w:styleId="a8">
    <w:name w:val="引用 字符"/>
    <w:basedOn w:val="a0"/>
    <w:link w:val="a7"/>
    <w:uiPriority w:val="29"/>
    <w:rsid w:val="00631F23"/>
    <w:rPr>
      <w:i/>
      <w:iCs/>
      <w:color w:val="404040" w:themeColor="text1" w:themeTint="BF"/>
    </w:rPr>
  </w:style>
  <w:style w:type="paragraph" w:styleId="a9">
    <w:name w:val="List Paragraph"/>
    <w:basedOn w:val="a"/>
    <w:uiPriority w:val="34"/>
    <w:qFormat/>
    <w:rsid w:val="00631F23"/>
    <w:pPr>
      <w:ind w:left="720"/>
      <w:contextualSpacing/>
    </w:pPr>
  </w:style>
  <w:style w:type="character" w:styleId="aa">
    <w:name w:val="Intense Emphasis"/>
    <w:basedOn w:val="a0"/>
    <w:uiPriority w:val="21"/>
    <w:qFormat/>
    <w:rsid w:val="00631F23"/>
    <w:rPr>
      <w:i/>
      <w:iCs/>
      <w:color w:val="0F4761" w:themeColor="accent1" w:themeShade="BF"/>
    </w:rPr>
  </w:style>
  <w:style w:type="paragraph" w:styleId="ab">
    <w:name w:val="Intense Quote"/>
    <w:basedOn w:val="a"/>
    <w:next w:val="a"/>
    <w:link w:val="ac"/>
    <w:uiPriority w:val="30"/>
    <w:qFormat/>
    <w:rsid w:val="00631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31F23"/>
    <w:rPr>
      <w:i/>
      <w:iCs/>
      <w:color w:val="0F4761" w:themeColor="accent1" w:themeShade="BF"/>
    </w:rPr>
  </w:style>
  <w:style w:type="character" w:styleId="ad">
    <w:name w:val="Intense Reference"/>
    <w:basedOn w:val="a0"/>
    <w:uiPriority w:val="32"/>
    <w:qFormat/>
    <w:rsid w:val="00631F23"/>
    <w:rPr>
      <w:b/>
      <w:bCs/>
      <w:smallCaps/>
      <w:color w:val="0F4761" w:themeColor="accent1" w:themeShade="BF"/>
      <w:spacing w:val="5"/>
    </w:rPr>
  </w:style>
  <w:style w:type="paragraph" w:styleId="ae">
    <w:name w:val="header"/>
    <w:basedOn w:val="a"/>
    <w:link w:val="af"/>
    <w:uiPriority w:val="99"/>
    <w:unhideWhenUsed/>
    <w:rsid w:val="007142B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142B9"/>
    <w:rPr>
      <w:sz w:val="18"/>
      <w:szCs w:val="18"/>
    </w:rPr>
  </w:style>
  <w:style w:type="paragraph" w:styleId="af0">
    <w:name w:val="footer"/>
    <w:basedOn w:val="a"/>
    <w:link w:val="af1"/>
    <w:uiPriority w:val="99"/>
    <w:unhideWhenUsed/>
    <w:rsid w:val="007142B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142B9"/>
    <w:rPr>
      <w:sz w:val="18"/>
      <w:szCs w:val="18"/>
    </w:rPr>
  </w:style>
  <w:style w:type="paragraph" w:styleId="af2">
    <w:name w:val="Date"/>
    <w:basedOn w:val="a"/>
    <w:next w:val="a"/>
    <w:link w:val="af3"/>
    <w:uiPriority w:val="99"/>
    <w:semiHidden/>
    <w:unhideWhenUsed/>
    <w:rsid w:val="00370E4A"/>
    <w:pPr>
      <w:ind w:leftChars="2500" w:left="100"/>
    </w:pPr>
  </w:style>
  <w:style w:type="character" w:customStyle="1" w:styleId="af3">
    <w:name w:val="日期 字符"/>
    <w:basedOn w:val="a0"/>
    <w:link w:val="af2"/>
    <w:uiPriority w:val="99"/>
    <w:semiHidden/>
    <w:rsid w:val="00370E4A"/>
  </w:style>
  <w:style w:type="table" w:styleId="af4">
    <w:name w:val="Table Grid"/>
    <w:basedOn w:val="a1"/>
    <w:qFormat/>
    <w:rsid w:val="000C78DE"/>
    <w:pPr>
      <w:widowControl w:val="0"/>
      <w:spacing w:after="0" w:line="240" w:lineRule="auto"/>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BA0B50"/>
    <w:pPr>
      <w:spacing w:after="0" w:line="240" w:lineRule="auto"/>
    </w:pPr>
    <w:rPr>
      <w:sz w:val="18"/>
      <w:szCs w:val="18"/>
    </w:rPr>
  </w:style>
  <w:style w:type="character" w:customStyle="1" w:styleId="af6">
    <w:name w:val="批注框文本 字符"/>
    <w:basedOn w:val="a0"/>
    <w:link w:val="af5"/>
    <w:uiPriority w:val="99"/>
    <w:semiHidden/>
    <w:rsid w:val="00BA0B50"/>
    <w:rPr>
      <w:sz w:val="18"/>
      <w:szCs w:val="18"/>
    </w:rPr>
  </w:style>
  <w:style w:type="table" w:customStyle="1" w:styleId="11">
    <w:name w:val="网格型1"/>
    <w:basedOn w:val="a1"/>
    <w:next w:val="af4"/>
    <w:qFormat/>
    <w:rsid w:val="009A67D8"/>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969334">
      <w:bodyDiv w:val="1"/>
      <w:marLeft w:val="0"/>
      <w:marRight w:val="0"/>
      <w:marTop w:val="0"/>
      <w:marBottom w:val="0"/>
      <w:divBdr>
        <w:top w:val="none" w:sz="0" w:space="0" w:color="auto"/>
        <w:left w:val="none" w:sz="0" w:space="0" w:color="auto"/>
        <w:bottom w:val="none" w:sz="0" w:space="0" w:color="auto"/>
        <w:right w:val="none" w:sz="0" w:space="0" w:color="auto"/>
      </w:divBdr>
    </w:div>
    <w:div w:id="982076278">
      <w:bodyDiv w:val="1"/>
      <w:marLeft w:val="0"/>
      <w:marRight w:val="0"/>
      <w:marTop w:val="0"/>
      <w:marBottom w:val="0"/>
      <w:divBdr>
        <w:top w:val="none" w:sz="0" w:space="0" w:color="auto"/>
        <w:left w:val="none" w:sz="0" w:space="0" w:color="auto"/>
        <w:bottom w:val="none" w:sz="0" w:space="0" w:color="auto"/>
        <w:right w:val="none" w:sz="0" w:space="0" w:color="auto"/>
      </w:divBdr>
    </w:div>
    <w:div w:id="125077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guan</dc:creator>
  <cp:keywords/>
  <dc:description/>
  <cp:lastModifiedBy>admin</cp:lastModifiedBy>
  <cp:revision>19</cp:revision>
  <cp:lastPrinted>2026-08-20T10:15:00Z</cp:lastPrinted>
  <dcterms:created xsi:type="dcterms:W3CDTF">2026-08-21T00:50:00Z</dcterms:created>
  <dcterms:modified xsi:type="dcterms:W3CDTF">2026-08-21T13:35:00Z</dcterms:modified>
</cp:coreProperties>
</file>